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53E9" w14:textId="77777777" w:rsidR="00370722" w:rsidRDefault="00370722" w:rsidP="00370722">
      <w:pPr>
        <w:spacing w:before="240" w:after="0" w:line="276" w:lineRule="auto"/>
        <w:jc w:val="both"/>
        <w:rPr>
          <w:rFonts w:ascii="Georgia" w:hAnsi="Georgia" w:cs="Times New Roman"/>
          <w:sz w:val="40"/>
          <w:szCs w:val="40"/>
        </w:rPr>
      </w:pPr>
      <w:r w:rsidRPr="00370722">
        <w:rPr>
          <w:rFonts w:ascii="Georgia" w:hAnsi="Georgia" w:cs="Times New Roman"/>
          <w:sz w:val="40"/>
          <w:szCs w:val="40"/>
        </w:rPr>
        <w:t>E</w:t>
      </w:r>
      <w:r>
        <w:rPr>
          <w:rFonts w:ascii="Georgia" w:hAnsi="Georgia" w:cs="Times New Roman"/>
          <w:sz w:val="40"/>
          <w:szCs w:val="40"/>
        </w:rPr>
        <w:t>statutos de Almanaque Económico</w:t>
      </w:r>
    </w:p>
    <w:p w14:paraId="4E5FEA95" w14:textId="77777777" w:rsidR="00370722" w:rsidRPr="00370722" w:rsidRDefault="00370722" w:rsidP="00370722">
      <w:pPr>
        <w:spacing w:before="240" w:after="0" w:line="276" w:lineRule="auto"/>
        <w:jc w:val="both"/>
        <w:rPr>
          <w:rFonts w:ascii="Georgia" w:hAnsi="Georgia" w:cs="Times New Roman"/>
          <w:sz w:val="40"/>
          <w:szCs w:val="40"/>
        </w:rPr>
      </w:pPr>
      <w:r>
        <w:rPr>
          <w:noProof/>
          <w:lang w:eastAsia="es-MX"/>
        </w:rPr>
        <w:drawing>
          <wp:anchor distT="114300" distB="114300" distL="114300" distR="114300" simplePos="0" relativeHeight="251659264" behindDoc="0" locked="0" layoutInCell="1" hidden="0" allowOverlap="1" wp14:anchorId="46F25B73" wp14:editId="5AAB2D28">
            <wp:simplePos x="0" y="0"/>
            <wp:positionH relativeFrom="column">
              <wp:posOffset>37465</wp:posOffset>
            </wp:positionH>
            <wp:positionV relativeFrom="paragraph">
              <wp:posOffset>200025</wp:posOffset>
            </wp:positionV>
            <wp:extent cx="1631950" cy="1252855"/>
            <wp:effectExtent l="0" t="0" r="6350" b="444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10200" r="5400" b="12400"/>
                    <a:stretch>
                      <a:fillRect/>
                    </a:stretch>
                  </pic:blipFill>
                  <pic:spPr>
                    <a:xfrm>
                      <a:off x="0" y="0"/>
                      <a:ext cx="1631950" cy="1252855"/>
                    </a:xfrm>
                    <a:prstGeom prst="rect">
                      <a:avLst/>
                    </a:prstGeom>
                    <a:ln/>
                  </pic:spPr>
                </pic:pic>
              </a:graphicData>
            </a:graphic>
            <wp14:sizeRelH relativeFrom="margin">
              <wp14:pctWidth>0</wp14:pctWidth>
            </wp14:sizeRelH>
            <wp14:sizeRelV relativeFrom="margin">
              <wp14:pctHeight>0</wp14:pctHeight>
            </wp14:sizeRelV>
          </wp:anchor>
        </w:drawing>
      </w:r>
    </w:p>
    <w:p w14:paraId="50B74745" w14:textId="77777777" w:rsidR="00370722" w:rsidRPr="00370722" w:rsidRDefault="00370722" w:rsidP="00370722">
      <w:pPr>
        <w:spacing w:before="240" w:after="0" w:line="276" w:lineRule="auto"/>
        <w:jc w:val="right"/>
        <w:rPr>
          <w:rFonts w:ascii="Georgia" w:hAnsi="Georgia" w:cs="Times New Roman"/>
          <w:sz w:val="28"/>
          <w:szCs w:val="28"/>
        </w:rPr>
      </w:pPr>
      <w:r w:rsidRPr="00370722">
        <w:rPr>
          <w:rFonts w:ascii="Georgia" w:hAnsi="Georgia" w:cs="Times New Roman"/>
          <w:sz w:val="28"/>
          <w:szCs w:val="28"/>
        </w:rPr>
        <w:t>Creados el 25 de febrero de 2019</w:t>
      </w:r>
    </w:p>
    <w:p w14:paraId="2236068C" w14:textId="06359DB2" w:rsidR="00370722" w:rsidRDefault="00370722" w:rsidP="00370722">
      <w:pPr>
        <w:spacing w:before="240" w:after="0" w:line="276" w:lineRule="auto"/>
        <w:jc w:val="right"/>
        <w:rPr>
          <w:rFonts w:ascii="Georgia" w:hAnsi="Georgia" w:cs="Times New Roman"/>
          <w:sz w:val="28"/>
          <w:szCs w:val="28"/>
        </w:rPr>
      </w:pPr>
      <w:r w:rsidRPr="00370722">
        <w:rPr>
          <w:rFonts w:ascii="Georgia" w:hAnsi="Georgia" w:cs="Times New Roman"/>
          <w:sz w:val="28"/>
          <w:szCs w:val="28"/>
        </w:rPr>
        <w:t xml:space="preserve">Última modificación el </w:t>
      </w:r>
      <w:r w:rsidR="00AE2DB0">
        <w:rPr>
          <w:rFonts w:ascii="Georgia" w:hAnsi="Georgia" w:cs="Times New Roman"/>
          <w:sz w:val="28"/>
          <w:szCs w:val="28"/>
        </w:rPr>
        <w:t>5</w:t>
      </w:r>
      <w:r w:rsidRPr="00370722">
        <w:rPr>
          <w:rFonts w:ascii="Georgia" w:hAnsi="Georgia" w:cs="Times New Roman"/>
          <w:sz w:val="28"/>
          <w:szCs w:val="28"/>
        </w:rPr>
        <w:t xml:space="preserve"> de </w:t>
      </w:r>
      <w:r w:rsidR="00AE2DB0">
        <w:rPr>
          <w:rFonts w:ascii="Georgia" w:hAnsi="Georgia" w:cs="Times New Roman"/>
          <w:sz w:val="28"/>
          <w:szCs w:val="28"/>
        </w:rPr>
        <w:t>agosto</w:t>
      </w:r>
      <w:r w:rsidRPr="00370722">
        <w:rPr>
          <w:rFonts w:ascii="Georgia" w:hAnsi="Georgia" w:cs="Times New Roman"/>
          <w:sz w:val="28"/>
          <w:szCs w:val="28"/>
        </w:rPr>
        <w:t xml:space="preserve"> de 2019</w:t>
      </w:r>
    </w:p>
    <w:p w14:paraId="0DA5F298" w14:textId="77777777" w:rsidR="00370722" w:rsidRPr="00370722" w:rsidRDefault="00370722" w:rsidP="00370722">
      <w:pPr>
        <w:spacing w:before="240" w:after="0" w:line="276" w:lineRule="auto"/>
        <w:jc w:val="right"/>
        <w:rPr>
          <w:rFonts w:ascii="Georgia" w:hAnsi="Georgia" w:cs="Times New Roman"/>
          <w:sz w:val="28"/>
          <w:szCs w:val="28"/>
        </w:rPr>
      </w:pPr>
    </w:p>
    <w:p w14:paraId="32585A81"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Definiciones</w:t>
      </w:r>
      <w:r w:rsidR="002961EA" w:rsidRPr="008729F0">
        <w:rPr>
          <w:rFonts w:ascii="Georgia" w:hAnsi="Georgia" w:cs="Times New Roman"/>
          <w:sz w:val="40"/>
          <w:szCs w:val="40"/>
        </w:rPr>
        <w:t>.</w:t>
      </w:r>
    </w:p>
    <w:p w14:paraId="0294E3EE"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“Revista”:</w:t>
      </w:r>
      <w:r w:rsidRPr="002A16F3">
        <w:rPr>
          <w:rFonts w:ascii="Georgia" w:hAnsi="Georgia" w:cs="Times New Roman"/>
          <w:sz w:val="24"/>
          <w:szCs w:val="24"/>
        </w:rPr>
        <w:t xml:space="preserve"> Conjunto de textos académicos escritos por estudiantes de licenciatura que se lleva a cabo anualmente</w:t>
      </w:r>
      <w:r w:rsidR="002961EA" w:rsidRPr="002A16F3">
        <w:rPr>
          <w:rFonts w:ascii="Georgia" w:hAnsi="Georgia" w:cs="Times New Roman"/>
          <w:sz w:val="24"/>
          <w:szCs w:val="24"/>
        </w:rPr>
        <w:t>.</w:t>
      </w:r>
    </w:p>
    <w:p w14:paraId="24F8C581"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“Almanaque Económico” (AE):</w:t>
      </w:r>
      <w:r w:rsidRPr="002A16F3">
        <w:rPr>
          <w:rFonts w:ascii="Georgia" w:hAnsi="Georgia" w:cs="Times New Roman"/>
          <w:sz w:val="24"/>
          <w:szCs w:val="24"/>
        </w:rPr>
        <w:t xml:space="preserve"> Organización definida en estos estatutos y cuya labor es realizar las labores necesarias para crear y publicar la “revista”.</w:t>
      </w:r>
    </w:p>
    <w:p w14:paraId="76BDA780" w14:textId="496ADFA6"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“Miembros” / “miembros de Almanaque Económico” / “miembros de AE”:</w:t>
      </w:r>
      <w:r w:rsidRPr="002A16F3">
        <w:rPr>
          <w:rFonts w:ascii="Georgia" w:hAnsi="Georgia" w:cs="Times New Roman"/>
          <w:sz w:val="24"/>
          <w:szCs w:val="24"/>
        </w:rPr>
        <w:t xml:space="preserve"> Individuos quienes formen parte de la estructura organizativa de “Almanaque Económico”.</w:t>
      </w:r>
      <w:r w:rsidR="008E5B08">
        <w:rPr>
          <w:rFonts w:ascii="Georgia" w:hAnsi="Georgia" w:cs="Times New Roman"/>
          <w:sz w:val="24"/>
          <w:szCs w:val="24"/>
        </w:rPr>
        <w:t xml:space="preserve"> Deben ser estudiantes del Colmex.</w:t>
      </w:r>
    </w:p>
    <w:p w14:paraId="64CFCED6"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“Junta Plena”:</w:t>
      </w:r>
      <w:r w:rsidRPr="002A16F3">
        <w:rPr>
          <w:rFonts w:ascii="Georgia" w:hAnsi="Georgia" w:cs="Times New Roman"/>
          <w:sz w:val="24"/>
          <w:szCs w:val="24"/>
        </w:rPr>
        <w:t xml:space="preserve"> Junta que está abierta a todos los miembros de “Almanaque Económico” sin contar a los miembros de “Lectores Invitados”.</w:t>
      </w:r>
    </w:p>
    <w:p w14:paraId="133ED2F8"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“Cuórum de una Junta Plena”:</w:t>
      </w:r>
      <w:r w:rsidRPr="002A16F3">
        <w:rPr>
          <w:rFonts w:ascii="Georgia" w:hAnsi="Georgia" w:cs="Times New Roman"/>
          <w:sz w:val="24"/>
          <w:szCs w:val="24"/>
        </w:rPr>
        <w:t xml:space="preserve"> La presencia de cuando menos el ochenta por ciento de los “miembros de Almanaque Económico” en una </w:t>
      </w:r>
      <w:r w:rsidR="002B5DEF">
        <w:rPr>
          <w:rFonts w:ascii="Georgia" w:hAnsi="Georgia" w:cs="Times New Roman"/>
          <w:sz w:val="24"/>
          <w:szCs w:val="24"/>
        </w:rPr>
        <w:t>“</w:t>
      </w:r>
      <w:r w:rsidRPr="002A16F3">
        <w:rPr>
          <w:rFonts w:ascii="Georgia" w:hAnsi="Georgia" w:cs="Times New Roman"/>
          <w:sz w:val="24"/>
          <w:szCs w:val="24"/>
        </w:rPr>
        <w:t>Junta Plena</w:t>
      </w:r>
      <w:r w:rsidR="002B5DEF">
        <w:rPr>
          <w:rFonts w:ascii="Georgia" w:hAnsi="Georgia" w:cs="Times New Roman"/>
          <w:sz w:val="24"/>
          <w:szCs w:val="24"/>
        </w:rPr>
        <w:t>”</w:t>
      </w:r>
      <w:r w:rsidRPr="002A16F3">
        <w:rPr>
          <w:rFonts w:ascii="Georgia" w:hAnsi="Georgia" w:cs="Times New Roman"/>
          <w:sz w:val="24"/>
          <w:szCs w:val="24"/>
        </w:rPr>
        <w:t>. El cuórum sólo</w:t>
      </w:r>
      <w:r w:rsidR="002B5DEF">
        <w:rPr>
          <w:rFonts w:ascii="Georgia" w:hAnsi="Georgia" w:cs="Times New Roman"/>
          <w:sz w:val="24"/>
          <w:szCs w:val="24"/>
        </w:rPr>
        <w:t xml:space="preserve"> es</w:t>
      </w:r>
      <w:r w:rsidRPr="002A16F3">
        <w:rPr>
          <w:rFonts w:ascii="Georgia" w:hAnsi="Georgia" w:cs="Times New Roman"/>
          <w:sz w:val="24"/>
          <w:szCs w:val="24"/>
        </w:rPr>
        <w:t xml:space="preserve"> nece</w:t>
      </w:r>
      <w:r w:rsidR="002B5DEF">
        <w:rPr>
          <w:rFonts w:ascii="Georgia" w:hAnsi="Georgia" w:cs="Times New Roman"/>
          <w:sz w:val="24"/>
          <w:szCs w:val="24"/>
        </w:rPr>
        <w:t>sario para realizar cambios al r</w:t>
      </w:r>
      <w:r w:rsidRPr="002A16F3">
        <w:rPr>
          <w:rFonts w:ascii="Georgia" w:hAnsi="Georgia" w:cs="Times New Roman"/>
          <w:sz w:val="24"/>
          <w:szCs w:val="24"/>
        </w:rPr>
        <w:t>eglamento.</w:t>
      </w:r>
    </w:p>
    <w:p w14:paraId="6C3024CB"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“Lectores Generales”:</w:t>
      </w:r>
      <w:r w:rsidRPr="002A16F3">
        <w:rPr>
          <w:rFonts w:ascii="Georgia" w:hAnsi="Georgia" w:cs="Times New Roman"/>
          <w:sz w:val="24"/>
          <w:szCs w:val="24"/>
        </w:rPr>
        <w:t xml:space="preserve"> Todos los miembros de AE, con la excepción de los miembros de la Comisión de Tecnología, quienes deben asistir en la revisión </w:t>
      </w:r>
      <w:r w:rsidR="00710782" w:rsidRPr="00710782">
        <w:rPr>
          <w:rFonts w:ascii="Georgia" w:hAnsi="Georgia" w:cs="Times New Roman"/>
          <w:i/>
          <w:sz w:val="24"/>
          <w:szCs w:val="24"/>
        </w:rPr>
        <w:t>[sección 5</w:t>
      </w:r>
      <w:r w:rsidRPr="00710782">
        <w:rPr>
          <w:rFonts w:ascii="Georgia" w:hAnsi="Georgia" w:cs="Times New Roman"/>
          <w:i/>
          <w:sz w:val="24"/>
          <w:szCs w:val="24"/>
        </w:rPr>
        <w:t>.6]</w:t>
      </w:r>
      <w:r w:rsidRPr="002A16F3">
        <w:rPr>
          <w:rFonts w:ascii="Georgia" w:hAnsi="Georgia" w:cs="Times New Roman"/>
          <w:i/>
          <w:sz w:val="24"/>
          <w:szCs w:val="24"/>
        </w:rPr>
        <w:t>.</w:t>
      </w:r>
    </w:p>
    <w:p w14:paraId="0E008280"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u w:val="single"/>
        </w:rPr>
        <w:t>“Profesores Especialistas”:</w:t>
      </w:r>
      <w:r w:rsidRPr="002A16F3">
        <w:rPr>
          <w:rFonts w:ascii="Georgia" w:hAnsi="Georgia" w:cs="Times New Roman"/>
          <w:sz w:val="24"/>
          <w:szCs w:val="24"/>
        </w:rPr>
        <w:t xml:space="preserve"> Profesores que hayan aceptado ayudar en el proceso de revisión.</w:t>
      </w:r>
    </w:p>
    <w:p w14:paraId="449B1AA1" w14:textId="77777777" w:rsidR="00B229C5" w:rsidRPr="002A16F3" w:rsidRDefault="002A16F3"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Los Profesores Especialistas</w:t>
      </w:r>
      <w:r w:rsidR="00B229C5" w:rsidRPr="002A16F3">
        <w:rPr>
          <w:rFonts w:ascii="Georgia" w:hAnsi="Georgia" w:cs="Times New Roman"/>
          <w:sz w:val="24"/>
          <w:szCs w:val="24"/>
        </w:rPr>
        <w:t xml:space="preserve"> deben se</w:t>
      </w:r>
      <w:r w:rsidR="002961EA" w:rsidRPr="002A16F3">
        <w:rPr>
          <w:rFonts w:ascii="Georgia" w:hAnsi="Georgia" w:cs="Times New Roman"/>
          <w:sz w:val="24"/>
          <w:szCs w:val="24"/>
        </w:rPr>
        <w:t xml:space="preserve">r profesores y/o Investigadores </w:t>
      </w:r>
      <w:r w:rsidR="00B229C5" w:rsidRPr="002A16F3">
        <w:rPr>
          <w:rFonts w:ascii="Georgia" w:hAnsi="Georgia" w:cs="Times New Roman"/>
          <w:sz w:val="24"/>
          <w:szCs w:val="24"/>
        </w:rPr>
        <w:t>especializados en asuntos de Economía en El Colegio de México. Pueden pertenecer a Centros de Estudios distintos al CEE.</w:t>
      </w:r>
    </w:p>
    <w:p w14:paraId="0D5959D3"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Sobre Almanaque Económico</w:t>
      </w:r>
      <w:r w:rsidR="002961EA" w:rsidRPr="008729F0">
        <w:rPr>
          <w:rFonts w:ascii="Georgia" w:hAnsi="Georgia" w:cs="Times New Roman"/>
          <w:sz w:val="40"/>
          <w:szCs w:val="40"/>
        </w:rPr>
        <w:t>.</w:t>
      </w:r>
    </w:p>
    <w:p w14:paraId="37D7A422"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i/>
          <w:sz w:val="24"/>
          <w:szCs w:val="24"/>
        </w:rPr>
        <w:t>Almanaque Económico</w:t>
      </w:r>
      <w:r w:rsidRPr="002A16F3">
        <w:rPr>
          <w:rFonts w:ascii="Georgia" w:hAnsi="Georgia" w:cs="Times New Roman"/>
          <w:sz w:val="24"/>
          <w:szCs w:val="24"/>
        </w:rPr>
        <w:t xml:space="preserve"> es un proyecto de estudiantes de la Licenciatura en Economía del Centro de Estudios Económicos de El Colegio de México, cuyo objetivo es impulsar la creación y difusión de textos científicos sobre los diferentes campos de la economía entre los estudiantes de licenciatura de todo el país. </w:t>
      </w:r>
    </w:p>
    <w:p w14:paraId="66C073D5"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lastRenderedPageBreak/>
        <w:t>Los textos a publicar pueden o no estar relacionados con algún tópico de relevancia actual, siempre y cuando utilicen la metodología científica y constituyan algún aporte significativo para la economía.</w:t>
      </w:r>
    </w:p>
    <w:p w14:paraId="00289729"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 xml:space="preserve">A inicios y a finales de cada semestre </w:t>
      </w:r>
      <w:r w:rsidR="00710782" w:rsidRPr="00710782">
        <w:rPr>
          <w:rFonts w:ascii="Georgia" w:hAnsi="Georgia" w:cs="Times New Roman"/>
          <w:i/>
          <w:sz w:val="24"/>
          <w:szCs w:val="24"/>
        </w:rPr>
        <w:t>[sección 4.</w:t>
      </w:r>
      <w:r w:rsidRPr="00710782">
        <w:rPr>
          <w:rFonts w:ascii="Georgia" w:hAnsi="Georgia" w:cs="Times New Roman"/>
          <w:i/>
          <w:sz w:val="24"/>
          <w:szCs w:val="24"/>
        </w:rPr>
        <w:t>1]</w:t>
      </w:r>
      <w:r w:rsidRPr="002A16F3">
        <w:rPr>
          <w:rFonts w:ascii="Georgia" w:hAnsi="Georgia" w:cs="Times New Roman"/>
          <w:sz w:val="24"/>
          <w:szCs w:val="24"/>
        </w:rPr>
        <w:t xml:space="preserve"> se </w:t>
      </w:r>
      <w:r w:rsidR="002B5DEF">
        <w:rPr>
          <w:rFonts w:ascii="Georgia" w:hAnsi="Georgia" w:cs="Times New Roman"/>
          <w:sz w:val="24"/>
          <w:szCs w:val="24"/>
        </w:rPr>
        <w:t>realiza</w:t>
      </w:r>
      <w:r w:rsidRPr="002A16F3">
        <w:rPr>
          <w:rFonts w:ascii="Georgia" w:hAnsi="Georgia" w:cs="Times New Roman"/>
          <w:sz w:val="24"/>
          <w:szCs w:val="24"/>
        </w:rPr>
        <w:t xml:space="preserve"> una Junta plena con todos miembros en donde se </w:t>
      </w:r>
      <w:r w:rsidR="002B5DEF">
        <w:rPr>
          <w:rFonts w:ascii="Georgia" w:hAnsi="Georgia" w:cs="Times New Roman"/>
          <w:sz w:val="24"/>
          <w:szCs w:val="24"/>
        </w:rPr>
        <w:t>detalla</w:t>
      </w:r>
      <w:r w:rsidRPr="002A16F3">
        <w:rPr>
          <w:rFonts w:ascii="Georgia" w:hAnsi="Georgia" w:cs="Times New Roman"/>
          <w:sz w:val="24"/>
          <w:szCs w:val="24"/>
        </w:rPr>
        <w:t>:</w:t>
      </w:r>
    </w:p>
    <w:p w14:paraId="303BBF23" w14:textId="77777777" w:rsidR="00B229C5" w:rsidRPr="002A16F3" w:rsidRDefault="00B229C5"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 xml:space="preserve">Las fechas de apertura y cierre de la convocatoria </w:t>
      </w:r>
      <w:r w:rsidRPr="00FE2C34">
        <w:rPr>
          <w:rFonts w:ascii="Georgia" w:hAnsi="Georgia" w:cs="Times New Roman"/>
          <w:i/>
          <w:sz w:val="24"/>
          <w:szCs w:val="24"/>
        </w:rPr>
        <w:t xml:space="preserve">[sección </w:t>
      </w:r>
      <w:r w:rsidR="00FE2C34" w:rsidRPr="00FE2C34">
        <w:rPr>
          <w:rFonts w:ascii="Georgia" w:hAnsi="Georgia" w:cs="Times New Roman"/>
          <w:i/>
          <w:sz w:val="24"/>
          <w:szCs w:val="24"/>
        </w:rPr>
        <w:t>4.5</w:t>
      </w:r>
      <w:r w:rsidRPr="00FE2C34">
        <w:rPr>
          <w:rFonts w:ascii="Georgia" w:hAnsi="Georgia" w:cs="Times New Roman"/>
          <w:i/>
          <w:sz w:val="24"/>
          <w:szCs w:val="24"/>
        </w:rPr>
        <w:t>]</w:t>
      </w:r>
      <w:r w:rsidRPr="002A16F3">
        <w:rPr>
          <w:rFonts w:ascii="Georgia" w:hAnsi="Georgia" w:cs="Times New Roman"/>
          <w:sz w:val="24"/>
          <w:szCs w:val="24"/>
        </w:rPr>
        <w:t>.</w:t>
      </w:r>
    </w:p>
    <w:p w14:paraId="7F2060E1" w14:textId="3937AD1C" w:rsidR="00B229C5" w:rsidRPr="002A16F3" w:rsidRDefault="00100D7F"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En la Junta plena al final de los semestres pares, se deciden los</w:t>
      </w:r>
      <w:r w:rsidR="00B229C5" w:rsidRPr="002A16F3">
        <w:rPr>
          <w:rFonts w:ascii="Georgia" w:hAnsi="Georgia" w:cs="Times New Roman"/>
          <w:sz w:val="24"/>
          <w:szCs w:val="24"/>
        </w:rPr>
        <w:t xml:space="preserve"> titulares </w:t>
      </w:r>
      <w:r>
        <w:rPr>
          <w:rFonts w:ascii="Georgia" w:hAnsi="Georgia" w:cs="Times New Roman"/>
          <w:sz w:val="24"/>
          <w:szCs w:val="24"/>
        </w:rPr>
        <w:t>de cada dirección y comisión</w:t>
      </w:r>
      <w:r w:rsidR="009A1120">
        <w:rPr>
          <w:rFonts w:ascii="Georgia" w:hAnsi="Georgia" w:cs="Times New Roman"/>
          <w:sz w:val="24"/>
          <w:szCs w:val="24"/>
        </w:rPr>
        <w:t xml:space="preserve"> </w:t>
      </w:r>
      <w:r w:rsidR="009A1120" w:rsidRPr="00FE2C34">
        <w:rPr>
          <w:rFonts w:ascii="Georgia" w:hAnsi="Georgia" w:cs="Times New Roman"/>
          <w:i/>
          <w:sz w:val="24"/>
          <w:szCs w:val="24"/>
        </w:rPr>
        <w:t>[sección 4.</w:t>
      </w:r>
      <w:r w:rsidR="009A1120">
        <w:rPr>
          <w:rFonts w:ascii="Georgia" w:hAnsi="Georgia" w:cs="Times New Roman"/>
          <w:i/>
          <w:sz w:val="24"/>
          <w:szCs w:val="24"/>
        </w:rPr>
        <w:t>3</w:t>
      </w:r>
      <w:r w:rsidR="009A1120" w:rsidRPr="00FE2C34">
        <w:rPr>
          <w:rFonts w:ascii="Georgia" w:hAnsi="Georgia" w:cs="Times New Roman"/>
          <w:i/>
          <w:sz w:val="24"/>
          <w:szCs w:val="24"/>
        </w:rPr>
        <w:t>]</w:t>
      </w:r>
      <w:r w:rsidR="00B229C5" w:rsidRPr="00FE2C34">
        <w:rPr>
          <w:rFonts w:ascii="Georgia" w:hAnsi="Georgia" w:cs="Times New Roman"/>
          <w:i/>
          <w:sz w:val="24"/>
          <w:szCs w:val="24"/>
        </w:rPr>
        <w:t>.</w:t>
      </w:r>
    </w:p>
    <w:p w14:paraId="183184B0" w14:textId="4EA7032D" w:rsidR="00B229C5" w:rsidRPr="00FE2C34" w:rsidRDefault="00B229C5"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 xml:space="preserve">La apertura de convocatoria a estudiantes de la licenciatura para integrarse a AE </w:t>
      </w:r>
      <w:r w:rsidR="00710782" w:rsidRPr="00FE2C34">
        <w:rPr>
          <w:rFonts w:ascii="Georgia" w:hAnsi="Georgia" w:cs="Times New Roman"/>
          <w:i/>
          <w:sz w:val="24"/>
          <w:szCs w:val="24"/>
        </w:rPr>
        <w:t>[sección 4.5.</w:t>
      </w:r>
      <w:r w:rsidRPr="00FE2C34">
        <w:rPr>
          <w:rFonts w:ascii="Georgia" w:hAnsi="Georgia" w:cs="Times New Roman"/>
          <w:i/>
          <w:sz w:val="24"/>
          <w:szCs w:val="24"/>
        </w:rPr>
        <w:t>].</w:t>
      </w:r>
    </w:p>
    <w:p w14:paraId="3EBC0B9C"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Estructura</w:t>
      </w:r>
      <w:r w:rsidR="002961EA" w:rsidRPr="008729F0">
        <w:rPr>
          <w:rFonts w:ascii="Georgia" w:hAnsi="Georgia" w:cs="Times New Roman"/>
          <w:sz w:val="40"/>
          <w:szCs w:val="40"/>
        </w:rPr>
        <w:t>.</w:t>
      </w:r>
    </w:p>
    <w:p w14:paraId="4F1637F0" w14:textId="77777777" w:rsidR="00B229C5" w:rsidRPr="002A16F3" w:rsidRDefault="00B229C5"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i/>
          <w:sz w:val="24"/>
          <w:szCs w:val="24"/>
        </w:rPr>
        <w:t>Almanaque Económico</w:t>
      </w:r>
      <w:r w:rsidRPr="002A16F3">
        <w:rPr>
          <w:rFonts w:ascii="Georgia" w:hAnsi="Georgia" w:cs="Times New Roman"/>
          <w:sz w:val="24"/>
          <w:szCs w:val="24"/>
        </w:rPr>
        <w:t xml:space="preserve"> se estructura de la siguiente manera:</w:t>
      </w:r>
    </w:p>
    <w:p w14:paraId="226CCAFB" w14:textId="77777777" w:rsidR="00B229C5" w:rsidRPr="002A16F3" w:rsidRDefault="002961EA"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Dos direcciones: Interna y Externa.</w:t>
      </w:r>
    </w:p>
    <w:p w14:paraId="42B3BC07" w14:textId="67C17B31" w:rsidR="002961EA" w:rsidRDefault="002961EA"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Cuatro comisiones: Diseño</w:t>
      </w:r>
      <w:r w:rsidR="009A1120">
        <w:rPr>
          <w:rFonts w:ascii="Georgia" w:hAnsi="Georgia" w:cs="Times New Roman"/>
          <w:sz w:val="24"/>
          <w:szCs w:val="24"/>
        </w:rPr>
        <w:t xml:space="preserve"> y Redes</w:t>
      </w:r>
      <w:r w:rsidRPr="002A16F3">
        <w:rPr>
          <w:rFonts w:ascii="Georgia" w:hAnsi="Georgia" w:cs="Times New Roman"/>
          <w:sz w:val="24"/>
          <w:szCs w:val="24"/>
        </w:rPr>
        <w:t xml:space="preserve">, </w:t>
      </w:r>
      <w:r w:rsidR="002B5DEF">
        <w:rPr>
          <w:rFonts w:ascii="Georgia" w:hAnsi="Georgia" w:cs="Times New Roman"/>
          <w:sz w:val="24"/>
          <w:szCs w:val="24"/>
        </w:rPr>
        <w:t>Redacción y Estilo</w:t>
      </w:r>
      <w:r w:rsidRPr="002A16F3">
        <w:rPr>
          <w:rFonts w:ascii="Georgia" w:hAnsi="Georgia" w:cs="Times New Roman"/>
          <w:sz w:val="24"/>
          <w:szCs w:val="24"/>
        </w:rPr>
        <w:t>, Evaluación, y Tecnología.</w:t>
      </w:r>
    </w:p>
    <w:p w14:paraId="049FF3D3" w14:textId="6ADAFEC1" w:rsidR="00DF2ABC" w:rsidRPr="002A16F3" w:rsidRDefault="00DF2ABC"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Una tesorería</w:t>
      </w:r>
    </w:p>
    <w:p w14:paraId="201452CC" w14:textId="5B2A6AA7" w:rsidR="002961EA" w:rsidRPr="002A16F3" w:rsidRDefault="002961EA"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Tanto las direcciones como las comi</w:t>
      </w:r>
      <w:r w:rsidR="002A16F3">
        <w:rPr>
          <w:rFonts w:ascii="Georgia" w:hAnsi="Georgia" w:cs="Times New Roman"/>
          <w:sz w:val="24"/>
          <w:szCs w:val="24"/>
        </w:rPr>
        <w:t>siones</w:t>
      </w:r>
      <w:r w:rsidR="00DF2ABC">
        <w:rPr>
          <w:rFonts w:ascii="Georgia" w:hAnsi="Georgia" w:cs="Times New Roman"/>
          <w:sz w:val="24"/>
          <w:szCs w:val="24"/>
        </w:rPr>
        <w:t xml:space="preserve"> y tesorería</w:t>
      </w:r>
      <w:r w:rsidR="002A16F3">
        <w:rPr>
          <w:rFonts w:ascii="Georgia" w:hAnsi="Georgia" w:cs="Times New Roman"/>
          <w:sz w:val="24"/>
          <w:szCs w:val="24"/>
        </w:rPr>
        <w:t xml:space="preserve"> cuentan cada una con un T</w:t>
      </w:r>
      <w:r w:rsidRPr="002A16F3">
        <w:rPr>
          <w:rFonts w:ascii="Georgia" w:hAnsi="Georgia" w:cs="Times New Roman"/>
          <w:sz w:val="24"/>
          <w:szCs w:val="24"/>
        </w:rPr>
        <w:t>itular.</w:t>
      </w:r>
    </w:p>
    <w:p w14:paraId="46B922C4" w14:textId="77777777" w:rsidR="002961EA" w:rsidRPr="002A16F3" w:rsidRDefault="002961EA" w:rsidP="00D80278">
      <w:pPr>
        <w:pStyle w:val="ListParagraph"/>
        <w:numPr>
          <w:ilvl w:val="3"/>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El Titular es responsa</w:t>
      </w:r>
      <w:r w:rsidR="00AA584D">
        <w:rPr>
          <w:rFonts w:ascii="Georgia" w:hAnsi="Georgia" w:cs="Times New Roman"/>
          <w:sz w:val="24"/>
          <w:szCs w:val="24"/>
        </w:rPr>
        <w:t>ble de la administración de su C</w:t>
      </w:r>
      <w:r w:rsidRPr="002A16F3">
        <w:rPr>
          <w:rFonts w:ascii="Georgia" w:hAnsi="Georgia" w:cs="Times New Roman"/>
          <w:sz w:val="24"/>
          <w:szCs w:val="24"/>
        </w:rPr>
        <w:t>omisión, así como del seguimiento de los procesos que le corresponde, además de ser el responsable ante la Dirección Interna.</w:t>
      </w:r>
    </w:p>
    <w:p w14:paraId="47779E0E" w14:textId="77777777" w:rsidR="002961EA" w:rsidRPr="002A16F3" w:rsidRDefault="002961EA" w:rsidP="00D80278">
      <w:pPr>
        <w:pStyle w:val="ListParagraph"/>
        <w:numPr>
          <w:ilvl w:val="4"/>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El Titular tiene la responsabilidad de convocar a las elecciones de su Comisión.</w:t>
      </w:r>
    </w:p>
    <w:p w14:paraId="52F76BA8" w14:textId="054A6B5A" w:rsidR="002961EA" w:rsidRDefault="002961EA" w:rsidP="00D80278">
      <w:pPr>
        <w:pStyle w:val="ListParagraph"/>
        <w:numPr>
          <w:ilvl w:val="3"/>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 xml:space="preserve">Las tareas se </w:t>
      </w:r>
      <w:r w:rsidR="00E4247D">
        <w:rPr>
          <w:rFonts w:ascii="Georgia" w:hAnsi="Georgia" w:cs="Times New Roman"/>
          <w:sz w:val="24"/>
          <w:szCs w:val="24"/>
        </w:rPr>
        <w:t>dividen</w:t>
      </w:r>
      <w:r w:rsidRPr="002A16F3">
        <w:rPr>
          <w:rFonts w:ascii="Georgia" w:hAnsi="Georgia" w:cs="Times New Roman"/>
          <w:sz w:val="24"/>
          <w:szCs w:val="24"/>
        </w:rPr>
        <w:t xml:space="preserve"> por comisiones, las cuales </w:t>
      </w:r>
      <w:r w:rsidR="00E4247D">
        <w:rPr>
          <w:rFonts w:ascii="Georgia" w:hAnsi="Georgia" w:cs="Times New Roman"/>
          <w:sz w:val="24"/>
          <w:szCs w:val="24"/>
        </w:rPr>
        <w:t>son</w:t>
      </w:r>
      <w:r w:rsidRPr="002A16F3">
        <w:rPr>
          <w:rFonts w:ascii="Georgia" w:hAnsi="Georgia" w:cs="Times New Roman"/>
          <w:sz w:val="24"/>
          <w:szCs w:val="24"/>
        </w:rPr>
        <w:t xml:space="preserve"> integradas cada una por un equipo de estudiantes y un Titular por cada una, cuyas responsabilidades </w:t>
      </w:r>
      <w:r w:rsidR="00E4247D">
        <w:rPr>
          <w:rFonts w:ascii="Georgia" w:hAnsi="Georgia" w:cs="Times New Roman"/>
          <w:sz w:val="24"/>
          <w:szCs w:val="24"/>
        </w:rPr>
        <w:t>son</w:t>
      </w:r>
      <w:r w:rsidRPr="002A16F3">
        <w:rPr>
          <w:rFonts w:ascii="Georgia" w:hAnsi="Georgia" w:cs="Times New Roman"/>
          <w:sz w:val="24"/>
          <w:szCs w:val="24"/>
        </w:rPr>
        <w:t xml:space="preserve"> cerciorarse de que se cumplan las tareas a tiempo y de fijar nuevas tareas entre las reuniones plenas de todo el equipo de AE.</w:t>
      </w:r>
    </w:p>
    <w:p w14:paraId="130517A4" w14:textId="312F4F0B" w:rsidR="00DF2ABC" w:rsidRPr="00DF2ABC" w:rsidRDefault="00DF2ABC" w:rsidP="00DF2ABC">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Cualquier miembro de una Dirección o Comisión puede además ser miembro o Titular de tesorería.</w:t>
      </w:r>
    </w:p>
    <w:p w14:paraId="78E9ED6F" w14:textId="77777777" w:rsidR="002961EA" w:rsidRPr="002A16F3" w:rsidRDefault="002961EA" w:rsidP="00D80278">
      <w:pPr>
        <w:pStyle w:val="ListParagraph"/>
        <w:numPr>
          <w:ilvl w:val="1"/>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Direcciones.</w:t>
      </w:r>
    </w:p>
    <w:p w14:paraId="4146C09F" w14:textId="77777777" w:rsidR="002961EA" w:rsidRPr="002A16F3" w:rsidRDefault="002961EA"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Funciones de la Dirección Interna:</w:t>
      </w:r>
    </w:p>
    <w:p w14:paraId="525872FF" w14:textId="77777777" w:rsidR="002A16F3" w:rsidRPr="002A16F3" w:rsidRDefault="002A16F3" w:rsidP="00D80278">
      <w:pPr>
        <w:pStyle w:val="ListParagraph"/>
        <w:numPr>
          <w:ilvl w:val="3"/>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Verificar que el Titular de cada Comisión está haciendo su trabajo, así como mantener la organización entre los mismos.</w:t>
      </w:r>
    </w:p>
    <w:p w14:paraId="2640754F" w14:textId="77777777" w:rsidR="002A16F3" w:rsidRPr="002A16F3" w:rsidRDefault="002A16F3"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El T</w:t>
      </w:r>
      <w:r w:rsidRPr="002A16F3">
        <w:rPr>
          <w:rFonts w:ascii="Georgia" w:hAnsi="Georgia" w:cs="Times New Roman"/>
          <w:sz w:val="24"/>
          <w:szCs w:val="24"/>
        </w:rPr>
        <w:t xml:space="preserve">itular de la Dirección Interna debe tomar decisiones ejecutivas </w:t>
      </w:r>
      <w:r w:rsidR="00FE2C34" w:rsidRPr="00834127">
        <w:rPr>
          <w:rFonts w:ascii="Georgia" w:hAnsi="Georgia" w:cs="Times New Roman"/>
          <w:i/>
          <w:sz w:val="24"/>
          <w:szCs w:val="24"/>
        </w:rPr>
        <w:t>[</w:t>
      </w:r>
      <w:r w:rsidR="00834127" w:rsidRPr="00834127">
        <w:rPr>
          <w:rFonts w:ascii="Georgia" w:hAnsi="Georgia" w:cs="Times New Roman"/>
          <w:i/>
          <w:sz w:val="24"/>
          <w:szCs w:val="24"/>
        </w:rPr>
        <w:t>sección 4.5.</w:t>
      </w:r>
      <w:r w:rsidRPr="00834127">
        <w:rPr>
          <w:rFonts w:ascii="Georgia" w:hAnsi="Georgia" w:cs="Times New Roman"/>
          <w:i/>
          <w:sz w:val="24"/>
          <w:szCs w:val="24"/>
        </w:rPr>
        <w:t>3</w:t>
      </w:r>
      <w:r w:rsidR="00834127" w:rsidRPr="00834127">
        <w:rPr>
          <w:rFonts w:ascii="Georgia" w:hAnsi="Georgia" w:cs="Times New Roman"/>
          <w:i/>
          <w:sz w:val="24"/>
          <w:szCs w:val="24"/>
        </w:rPr>
        <w:t xml:space="preserve"> y sección 4.6.4</w:t>
      </w:r>
      <w:r w:rsidRPr="00834127">
        <w:rPr>
          <w:rFonts w:ascii="Georgia" w:hAnsi="Georgia" w:cs="Times New Roman"/>
          <w:i/>
          <w:sz w:val="24"/>
          <w:szCs w:val="24"/>
        </w:rPr>
        <w:t>]</w:t>
      </w:r>
      <w:r w:rsidRPr="00834127">
        <w:rPr>
          <w:rFonts w:ascii="Georgia" w:hAnsi="Georgia" w:cs="Times New Roman"/>
          <w:sz w:val="24"/>
          <w:szCs w:val="24"/>
        </w:rPr>
        <w:t>.</w:t>
      </w:r>
    </w:p>
    <w:p w14:paraId="11E114EB" w14:textId="77777777" w:rsidR="002A16F3" w:rsidRPr="002A16F3" w:rsidRDefault="002A16F3" w:rsidP="00D80278">
      <w:pPr>
        <w:pStyle w:val="ListParagraph"/>
        <w:numPr>
          <w:ilvl w:val="3"/>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t xml:space="preserve">Llamar a la Junta Plena de inicio y fin de semestre </w:t>
      </w:r>
      <w:r w:rsidR="00834127" w:rsidRPr="00834127">
        <w:rPr>
          <w:rFonts w:ascii="Georgia" w:hAnsi="Georgia" w:cs="Times New Roman"/>
          <w:i/>
          <w:sz w:val="24"/>
          <w:szCs w:val="24"/>
        </w:rPr>
        <w:t>[sección 4</w:t>
      </w:r>
      <w:r w:rsidRPr="00834127">
        <w:rPr>
          <w:rFonts w:ascii="Georgia" w:hAnsi="Georgia" w:cs="Times New Roman"/>
          <w:i/>
          <w:sz w:val="24"/>
          <w:szCs w:val="24"/>
        </w:rPr>
        <w:t>.1]</w:t>
      </w:r>
      <w:r w:rsidRPr="00834127">
        <w:rPr>
          <w:rFonts w:ascii="Georgia" w:hAnsi="Georgia" w:cs="Times New Roman"/>
          <w:sz w:val="24"/>
          <w:szCs w:val="24"/>
        </w:rPr>
        <w:t>.</w:t>
      </w:r>
    </w:p>
    <w:p w14:paraId="02EC3E36" w14:textId="5E1F0C5A" w:rsidR="002A16F3" w:rsidRDefault="002A16F3"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Llamar a una Junta Plena cuando lo considere necesario </w:t>
      </w:r>
      <w:r w:rsidR="00834127" w:rsidRPr="00834127">
        <w:rPr>
          <w:rFonts w:ascii="Georgia" w:hAnsi="Georgia" w:cs="Times New Roman"/>
          <w:i/>
          <w:sz w:val="24"/>
          <w:szCs w:val="24"/>
        </w:rPr>
        <w:t>[sección 4</w:t>
      </w:r>
      <w:r w:rsidRPr="00834127">
        <w:rPr>
          <w:rFonts w:ascii="Georgia" w:hAnsi="Georgia" w:cs="Times New Roman"/>
          <w:i/>
          <w:sz w:val="24"/>
          <w:szCs w:val="24"/>
        </w:rPr>
        <w:t>.1.1]</w:t>
      </w:r>
      <w:r w:rsidRPr="00834127">
        <w:rPr>
          <w:rFonts w:ascii="Georgia" w:hAnsi="Georgia" w:cs="Times New Roman"/>
          <w:sz w:val="24"/>
          <w:szCs w:val="24"/>
        </w:rPr>
        <w:t>.</w:t>
      </w:r>
    </w:p>
    <w:p w14:paraId="6829BDEC" w14:textId="0B54C823" w:rsidR="00DF2ABC" w:rsidRPr="002A16F3" w:rsidRDefault="00DF2ABC"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Designar al Titular de la Tesorería.</w:t>
      </w:r>
    </w:p>
    <w:p w14:paraId="3C1B51FE" w14:textId="43B72575" w:rsidR="002961EA" w:rsidRDefault="002961EA" w:rsidP="00D80278">
      <w:pPr>
        <w:pStyle w:val="ListParagraph"/>
        <w:numPr>
          <w:ilvl w:val="2"/>
          <w:numId w:val="3"/>
        </w:numPr>
        <w:spacing w:before="240" w:after="0" w:line="276" w:lineRule="auto"/>
        <w:jc w:val="both"/>
        <w:rPr>
          <w:rFonts w:ascii="Georgia" w:hAnsi="Georgia" w:cs="Times New Roman"/>
          <w:sz w:val="24"/>
          <w:szCs w:val="24"/>
        </w:rPr>
      </w:pPr>
      <w:r w:rsidRPr="002A16F3">
        <w:rPr>
          <w:rFonts w:ascii="Georgia" w:hAnsi="Georgia" w:cs="Times New Roman"/>
          <w:sz w:val="24"/>
          <w:szCs w:val="24"/>
        </w:rPr>
        <w:lastRenderedPageBreak/>
        <w:t xml:space="preserve">Funciones de la </w:t>
      </w:r>
      <w:r w:rsidR="006A3796">
        <w:rPr>
          <w:rFonts w:ascii="Georgia" w:hAnsi="Georgia" w:cs="Times New Roman"/>
          <w:sz w:val="24"/>
          <w:szCs w:val="24"/>
        </w:rPr>
        <w:t>Dirección Extern</w:t>
      </w:r>
      <w:r w:rsidR="00BD5343">
        <w:rPr>
          <w:rFonts w:ascii="Georgia" w:hAnsi="Georgia" w:cs="Times New Roman"/>
          <w:sz w:val="24"/>
          <w:szCs w:val="24"/>
        </w:rPr>
        <w:t>a</w:t>
      </w:r>
      <w:r w:rsidRPr="002A16F3">
        <w:rPr>
          <w:rFonts w:ascii="Georgia" w:hAnsi="Georgia" w:cs="Times New Roman"/>
          <w:sz w:val="24"/>
          <w:szCs w:val="24"/>
        </w:rPr>
        <w:t>:</w:t>
      </w:r>
    </w:p>
    <w:p w14:paraId="7F2555D6" w14:textId="77777777" w:rsidR="002A16F3" w:rsidRDefault="002A16F3"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Mantener una relación con los administrativos del Centro de Estudios Económicos (CEE) y otras instituciones.</w:t>
      </w:r>
    </w:p>
    <w:p w14:paraId="565AFE68" w14:textId="77777777" w:rsidR="002A16F3" w:rsidRDefault="008729F0"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Representar a </w:t>
      </w:r>
      <w:r>
        <w:rPr>
          <w:rFonts w:ascii="Georgia" w:hAnsi="Georgia" w:cs="Times New Roman"/>
          <w:i/>
          <w:sz w:val="24"/>
          <w:szCs w:val="24"/>
        </w:rPr>
        <w:t xml:space="preserve">Almanaque Económico </w:t>
      </w:r>
      <w:r>
        <w:rPr>
          <w:rFonts w:ascii="Georgia" w:hAnsi="Georgia" w:cs="Times New Roman"/>
          <w:sz w:val="24"/>
          <w:szCs w:val="24"/>
        </w:rPr>
        <w:t>frente a las autoridades y funcionarios de El Colegio de México.</w:t>
      </w:r>
    </w:p>
    <w:p w14:paraId="7BDECBCC" w14:textId="77777777" w:rsidR="008729F0" w:rsidRDefault="008729F0"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Llamar a una Junta Plena cuando lo considere necesario </w:t>
      </w:r>
      <w:r w:rsidR="00834127" w:rsidRPr="00834127">
        <w:rPr>
          <w:rFonts w:ascii="Georgia" w:hAnsi="Georgia" w:cs="Times New Roman"/>
          <w:i/>
          <w:sz w:val="24"/>
          <w:szCs w:val="24"/>
        </w:rPr>
        <w:t>[sección 4</w:t>
      </w:r>
      <w:r w:rsidRPr="00834127">
        <w:rPr>
          <w:rFonts w:ascii="Georgia" w:hAnsi="Georgia" w:cs="Times New Roman"/>
          <w:i/>
          <w:sz w:val="24"/>
          <w:szCs w:val="24"/>
        </w:rPr>
        <w:t>.1.1]</w:t>
      </w:r>
      <w:r w:rsidRPr="00834127">
        <w:rPr>
          <w:rFonts w:ascii="Georgia" w:hAnsi="Georgia" w:cs="Times New Roman"/>
          <w:sz w:val="24"/>
          <w:szCs w:val="24"/>
        </w:rPr>
        <w:t>.</w:t>
      </w:r>
    </w:p>
    <w:p w14:paraId="2D3D4028" w14:textId="77777777" w:rsidR="008729F0" w:rsidRDefault="008729F0"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Promover la convocatoria inicial de textos [sección 4.2].</w:t>
      </w:r>
    </w:p>
    <w:p w14:paraId="21D2F981" w14:textId="5B3D866A" w:rsidR="008729F0" w:rsidRDefault="008729F0" w:rsidP="00D80278">
      <w:pPr>
        <w:pStyle w:val="ListParagraph"/>
        <w:numPr>
          <w:ilvl w:val="3"/>
          <w:numId w:val="3"/>
        </w:numPr>
        <w:spacing w:before="240" w:after="0" w:line="276" w:lineRule="auto"/>
        <w:jc w:val="both"/>
        <w:rPr>
          <w:rFonts w:ascii="Georgia" w:hAnsi="Georgia" w:cs="Times New Roman"/>
          <w:sz w:val="24"/>
          <w:szCs w:val="24"/>
        </w:rPr>
      </w:pPr>
      <w:r w:rsidRPr="008729F0">
        <w:rPr>
          <w:rFonts w:ascii="Georgia" w:hAnsi="Georgia" w:cs="Times New Roman"/>
          <w:sz w:val="24"/>
          <w:szCs w:val="24"/>
        </w:rPr>
        <w:t>Organizar la convocatoria para que los alumnos de El Colegio de México formen parte de Almanaque Económico en el semestre otoño-inviern</w:t>
      </w:r>
      <w:r w:rsidRPr="00834127">
        <w:rPr>
          <w:rFonts w:ascii="Georgia" w:hAnsi="Georgia" w:cs="Times New Roman"/>
          <w:sz w:val="24"/>
          <w:szCs w:val="24"/>
        </w:rPr>
        <w:t xml:space="preserve">o </w:t>
      </w:r>
      <w:r w:rsidR="00834127" w:rsidRPr="00834127">
        <w:rPr>
          <w:rFonts w:ascii="Georgia" w:hAnsi="Georgia" w:cs="Times New Roman"/>
          <w:i/>
          <w:sz w:val="24"/>
          <w:szCs w:val="24"/>
        </w:rPr>
        <w:t>[sección 4.5</w:t>
      </w:r>
      <w:r w:rsidRPr="00834127">
        <w:rPr>
          <w:rFonts w:ascii="Georgia" w:hAnsi="Georgia" w:cs="Times New Roman"/>
          <w:i/>
          <w:sz w:val="24"/>
          <w:szCs w:val="24"/>
        </w:rPr>
        <w:t>]</w:t>
      </w:r>
      <w:r w:rsidRPr="00834127">
        <w:rPr>
          <w:rFonts w:ascii="Georgia" w:hAnsi="Georgia" w:cs="Times New Roman"/>
          <w:sz w:val="24"/>
          <w:szCs w:val="24"/>
        </w:rPr>
        <w:t>.</w:t>
      </w:r>
    </w:p>
    <w:p w14:paraId="44F6043E" w14:textId="1CFA6E94" w:rsidR="00E10A12" w:rsidRDefault="00E10A12" w:rsidP="00E10A12">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La Dirección Externa debe llevar a cabo la promoción de la revista y la convocatoria por medios físicos. Esto incluye pegar carteles, organizar pláticas en otras universidades, etc.</w:t>
      </w:r>
    </w:p>
    <w:p w14:paraId="625A8039" w14:textId="64D9D5A3" w:rsidR="00E10A12" w:rsidRPr="00E10A12" w:rsidRDefault="00E10A12" w:rsidP="00E10A12">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La Dirección Externa también debe contactar a coordinadores de otras universidades para la promoción de la revista y la convocatoria a través de canales de dicha universidad.</w:t>
      </w:r>
    </w:p>
    <w:p w14:paraId="4E1F6783" w14:textId="77777777" w:rsidR="002961EA" w:rsidRDefault="000E201A"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Comisiones.</w:t>
      </w:r>
    </w:p>
    <w:p w14:paraId="25D2D9EB" w14:textId="4A22CC3D" w:rsidR="000E201A" w:rsidRDefault="000E201A"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Funciones de la Comisión de Diseño</w:t>
      </w:r>
      <w:r w:rsidR="009A1120">
        <w:rPr>
          <w:rFonts w:ascii="Georgia" w:hAnsi="Georgia" w:cs="Times New Roman"/>
          <w:sz w:val="24"/>
          <w:szCs w:val="24"/>
        </w:rPr>
        <w:t xml:space="preserve"> y Redes</w:t>
      </w:r>
      <w:r>
        <w:rPr>
          <w:rFonts w:ascii="Georgia" w:hAnsi="Georgia" w:cs="Times New Roman"/>
          <w:sz w:val="24"/>
          <w:szCs w:val="24"/>
        </w:rPr>
        <w:t>.</w:t>
      </w:r>
    </w:p>
    <w:p w14:paraId="24FED13B" w14:textId="77777777" w:rsidR="000E201A" w:rsidRPr="00834127" w:rsidRDefault="000E201A"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Diseñar las páginas, convocatorias y portada </w:t>
      </w:r>
      <w:r w:rsidR="00834127" w:rsidRPr="00834127">
        <w:rPr>
          <w:rFonts w:ascii="Georgia" w:hAnsi="Georgia" w:cs="Times New Roman"/>
          <w:i/>
          <w:sz w:val="24"/>
          <w:szCs w:val="24"/>
        </w:rPr>
        <w:t>[sección 5.2 y sección 5.9</w:t>
      </w:r>
      <w:r w:rsidRPr="00834127">
        <w:rPr>
          <w:rFonts w:ascii="Georgia" w:hAnsi="Georgia" w:cs="Times New Roman"/>
          <w:i/>
          <w:sz w:val="24"/>
          <w:szCs w:val="24"/>
        </w:rPr>
        <w:t>.1]</w:t>
      </w:r>
      <w:r w:rsidRPr="00834127">
        <w:rPr>
          <w:rFonts w:ascii="Georgia" w:hAnsi="Georgia" w:cs="Times New Roman"/>
          <w:sz w:val="24"/>
          <w:szCs w:val="24"/>
        </w:rPr>
        <w:t>.</w:t>
      </w:r>
    </w:p>
    <w:p w14:paraId="6DE2A1F1" w14:textId="39DAB16B" w:rsidR="00E10A12" w:rsidRPr="00E10A12" w:rsidRDefault="00E10A12" w:rsidP="00E10A12">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Llevar a cabo la promoción de la revista y la convocatoria por medios digitales. Esto incluye administrar la</w:t>
      </w:r>
      <w:r w:rsidR="00FD6763">
        <w:rPr>
          <w:rFonts w:ascii="Georgia" w:hAnsi="Georgia" w:cs="Times New Roman"/>
          <w:sz w:val="24"/>
          <w:szCs w:val="24"/>
        </w:rPr>
        <w:t xml:space="preserve"> impresión de carteles, admnistrar</w:t>
      </w:r>
      <w:r>
        <w:rPr>
          <w:rFonts w:ascii="Georgia" w:hAnsi="Georgia" w:cs="Times New Roman"/>
          <w:sz w:val="24"/>
          <w:szCs w:val="24"/>
        </w:rPr>
        <w:t xml:space="preserve"> cuentas de Facebook, Twitter, Instagram, etc. </w:t>
      </w:r>
    </w:p>
    <w:p w14:paraId="5E0C31E1" w14:textId="77777777" w:rsidR="000E201A" w:rsidRDefault="000E201A"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Funciones de la </w:t>
      </w:r>
      <w:r w:rsidR="00AA584D">
        <w:rPr>
          <w:rFonts w:ascii="Georgia" w:hAnsi="Georgia" w:cs="Times New Roman"/>
          <w:sz w:val="24"/>
          <w:szCs w:val="24"/>
        </w:rPr>
        <w:t>Comisión de Redacción y Estilo</w:t>
      </w:r>
      <w:r>
        <w:rPr>
          <w:rFonts w:ascii="Georgia" w:hAnsi="Georgia" w:cs="Times New Roman"/>
          <w:sz w:val="24"/>
          <w:szCs w:val="24"/>
        </w:rPr>
        <w:t>.</w:t>
      </w:r>
    </w:p>
    <w:p w14:paraId="14E26B78" w14:textId="77777777" w:rsidR="000E201A"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Revisar que los textos cumplan con los criterios de Lineamientos y </w:t>
      </w:r>
      <w:r w:rsidRPr="00834127">
        <w:rPr>
          <w:rFonts w:ascii="Georgia" w:hAnsi="Georgia" w:cs="Times New Roman"/>
          <w:sz w:val="24"/>
          <w:szCs w:val="24"/>
        </w:rPr>
        <w:t xml:space="preserve">Originalidad </w:t>
      </w:r>
      <w:r w:rsidR="00834127" w:rsidRPr="00834127">
        <w:rPr>
          <w:rFonts w:ascii="Georgia" w:hAnsi="Georgia" w:cs="Times New Roman"/>
          <w:i/>
          <w:sz w:val="24"/>
          <w:szCs w:val="24"/>
        </w:rPr>
        <w:t>[sección 5.5</w:t>
      </w:r>
      <w:r w:rsidRPr="00834127">
        <w:rPr>
          <w:rFonts w:ascii="Georgia" w:hAnsi="Georgia" w:cs="Times New Roman"/>
          <w:i/>
          <w:sz w:val="24"/>
          <w:szCs w:val="24"/>
        </w:rPr>
        <w:t>.2]</w:t>
      </w:r>
      <w:r w:rsidRPr="00834127">
        <w:rPr>
          <w:rFonts w:ascii="Georgia" w:hAnsi="Georgia" w:cs="Times New Roman"/>
          <w:sz w:val="24"/>
          <w:szCs w:val="24"/>
        </w:rPr>
        <w:t>.</w:t>
      </w:r>
    </w:p>
    <w:p w14:paraId="4D418F31" w14:textId="77777777" w:rsid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Revisar la gramática, estilo, formato de citas y coherencia de los </w:t>
      </w:r>
      <w:r w:rsidRPr="00AA584D">
        <w:rPr>
          <w:rFonts w:ascii="Georgia" w:hAnsi="Georgia" w:cs="Times New Roman"/>
          <w:sz w:val="24"/>
          <w:szCs w:val="24"/>
        </w:rPr>
        <w:t xml:space="preserve">textos </w:t>
      </w:r>
      <w:r w:rsidR="00AA584D" w:rsidRPr="00AA584D">
        <w:rPr>
          <w:rFonts w:ascii="Georgia" w:hAnsi="Georgia" w:cs="Times New Roman"/>
          <w:i/>
          <w:sz w:val="24"/>
          <w:szCs w:val="24"/>
        </w:rPr>
        <w:t>[sección 5.8</w:t>
      </w:r>
      <w:r w:rsidRPr="00AA584D">
        <w:rPr>
          <w:rFonts w:ascii="Georgia" w:hAnsi="Georgia" w:cs="Times New Roman"/>
          <w:i/>
          <w:sz w:val="24"/>
          <w:szCs w:val="24"/>
        </w:rPr>
        <w:t>.2]</w:t>
      </w:r>
      <w:r w:rsidRPr="00AA584D">
        <w:rPr>
          <w:rFonts w:ascii="Georgia" w:hAnsi="Georgia" w:cs="Times New Roman"/>
          <w:sz w:val="24"/>
          <w:szCs w:val="24"/>
        </w:rPr>
        <w:t>.</w:t>
      </w:r>
    </w:p>
    <w:p w14:paraId="33BE975E" w14:textId="77777777" w:rsidR="000E201A" w:rsidRDefault="000E201A"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Funciones de la Comisión de Evaluación.</w:t>
      </w:r>
    </w:p>
    <w:p w14:paraId="31C1C4FF" w14:textId="77777777" w:rsidR="000E201A"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Llevar a cabo la revisión de Rigor Cient</w:t>
      </w:r>
      <w:r w:rsidRPr="00AA584D">
        <w:rPr>
          <w:rFonts w:ascii="Georgia" w:hAnsi="Georgia" w:cs="Times New Roman"/>
          <w:sz w:val="24"/>
          <w:szCs w:val="24"/>
        </w:rPr>
        <w:t xml:space="preserve">ífico </w:t>
      </w:r>
      <w:r w:rsidR="00AA584D" w:rsidRPr="00AA584D">
        <w:rPr>
          <w:rFonts w:ascii="Georgia" w:hAnsi="Georgia" w:cs="Times New Roman"/>
          <w:i/>
          <w:sz w:val="24"/>
          <w:szCs w:val="24"/>
        </w:rPr>
        <w:t>[sección 5.5</w:t>
      </w:r>
      <w:r w:rsidRPr="00AA584D">
        <w:rPr>
          <w:rFonts w:ascii="Georgia" w:hAnsi="Georgia" w:cs="Times New Roman"/>
          <w:i/>
          <w:sz w:val="24"/>
          <w:szCs w:val="24"/>
        </w:rPr>
        <w:t>.3]</w:t>
      </w:r>
      <w:r w:rsidRPr="00AA584D">
        <w:rPr>
          <w:rFonts w:ascii="Georgia" w:hAnsi="Georgia" w:cs="Times New Roman"/>
          <w:sz w:val="24"/>
          <w:szCs w:val="24"/>
        </w:rPr>
        <w:t>.</w:t>
      </w:r>
    </w:p>
    <w:p w14:paraId="71AF27ED" w14:textId="77777777" w:rsid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Administrar y observar el cumplimiento del proceso de revisión por los Profesores </w:t>
      </w:r>
      <w:r w:rsidRPr="00AA584D">
        <w:rPr>
          <w:rFonts w:ascii="Georgia" w:hAnsi="Georgia" w:cs="Times New Roman"/>
          <w:sz w:val="24"/>
          <w:szCs w:val="24"/>
        </w:rPr>
        <w:t xml:space="preserve">Especialistas </w:t>
      </w:r>
      <w:r w:rsidR="00AA584D" w:rsidRPr="00AA584D">
        <w:rPr>
          <w:rFonts w:ascii="Georgia" w:hAnsi="Georgia" w:cs="Times New Roman"/>
          <w:i/>
          <w:sz w:val="24"/>
          <w:szCs w:val="24"/>
        </w:rPr>
        <w:t>[sección 5.7</w:t>
      </w:r>
      <w:r w:rsidRPr="00AA584D">
        <w:rPr>
          <w:rFonts w:ascii="Georgia" w:hAnsi="Georgia" w:cs="Times New Roman"/>
          <w:i/>
          <w:sz w:val="24"/>
          <w:szCs w:val="24"/>
        </w:rPr>
        <w:t>.1]</w:t>
      </w:r>
      <w:r w:rsidRPr="00AA584D">
        <w:rPr>
          <w:rFonts w:ascii="Georgia" w:hAnsi="Georgia" w:cs="Times New Roman"/>
          <w:sz w:val="24"/>
          <w:szCs w:val="24"/>
        </w:rPr>
        <w:t>.</w:t>
      </w:r>
    </w:p>
    <w:p w14:paraId="679B9F43" w14:textId="77777777" w:rsidR="00713848" w:rsidRP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Mantener el contacto con los Profesores Especialistas y buscar nuevos profesores de El Colegio de México que quieran desempeñar esta función.</w:t>
      </w:r>
    </w:p>
    <w:p w14:paraId="5839CA65" w14:textId="77777777" w:rsidR="000E201A" w:rsidRDefault="000E201A"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Funciones de la Comisión de Tecnología.</w:t>
      </w:r>
    </w:p>
    <w:p w14:paraId="3C16649A" w14:textId="77777777" w:rsidR="000E201A"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Mantener contacto con la Coordinación de Servicios de Cómputo de El Colegio de México.</w:t>
      </w:r>
    </w:p>
    <w:p w14:paraId="421E2E9A" w14:textId="77777777" w:rsid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Mantener y administrar la página web.</w:t>
      </w:r>
    </w:p>
    <w:p w14:paraId="1AEEAECD" w14:textId="77777777" w:rsid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lastRenderedPageBreak/>
        <w:t>Diseñar, mantener y administrar soluciones tecnológicas p</w:t>
      </w:r>
      <w:r w:rsidR="00D764FD">
        <w:rPr>
          <w:rFonts w:ascii="Georgia" w:hAnsi="Georgia" w:cs="Times New Roman"/>
          <w:sz w:val="24"/>
          <w:szCs w:val="24"/>
        </w:rPr>
        <w:t xml:space="preserve">ara facilitar la administración </w:t>
      </w:r>
      <w:r>
        <w:rPr>
          <w:rFonts w:ascii="Georgia" w:hAnsi="Georgia" w:cs="Times New Roman"/>
          <w:sz w:val="24"/>
          <w:szCs w:val="24"/>
        </w:rPr>
        <w:t>y procesos de AE.</w:t>
      </w:r>
    </w:p>
    <w:p w14:paraId="51B4B4AE" w14:textId="77777777" w:rsidR="00713848"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Mantener y administrar el proceso mediante el cual se reciben los artículos.</w:t>
      </w:r>
    </w:p>
    <w:p w14:paraId="1C84589F" w14:textId="77777777" w:rsidR="00713848" w:rsidRPr="00D764FD" w:rsidRDefault="00713848"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Mantener y administrar el proceso de </w:t>
      </w:r>
      <w:r w:rsidRPr="00D764FD">
        <w:rPr>
          <w:rFonts w:ascii="Georgia" w:hAnsi="Georgia" w:cs="Times New Roman"/>
          <w:sz w:val="24"/>
          <w:szCs w:val="24"/>
        </w:rPr>
        <w:t xml:space="preserve">anonimización </w:t>
      </w:r>
      <w:r w:rsidR="00D764FD" w:rsidRPr="00D764FD">
        <w:rPr>
          <w:rFonts w:ascii="Georgia" w:hAnsi="Georgia" w:cs="Times New Roman"/>
          <w:i/>
          <w:sz w:val="24"/>
          <w:szCs w:val="24"/>
        </w:rPr>
        <w:t>[sección 5.4</w:t>
      </w:r>
      <w:r w:rsidRPr="00D764FD">
        <w:rPr>
          <w:rFonts w:ascii="Georgia" w:hAnsi="Georgia" w:cs="Times New Roman"/>
          <w:i/>
          <w:sz w:val="24"/>
          <w:szCs w:val="24"/>
        </w:rPr>
        <w:t>.2]</w:t>
      </w:r>
      <w:r w:rsidRPr="00D764FD">
        <w:rPr>
          <w:rFonts w:ascii="Georgia" w:hAnsi="Georgia" w:cs="Times New Roman"/>
          <w:sz w:val="24"/>
          <w:szCs w:val="24"/>
        </w:rPr>
        <w:t>.</w:t>
      </w:r>
    </w:p>
    <w:p w14:paraId="1C488456" w14:textId="28861483" w:rsidR="00713848" w:rsidRDefault="006F22F9"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Asegurarse de que ningún miembro de AE revise su propio texto</w:t>
      </w:r>
      <w:r w:rsidR="009A1120">
        <w:rPr>
          <w:rFonts w:ascii="Georgia" w:hAnsi="Georgia" w:cs="Times New Roman"/>
          <w:sz w:val="24"/>
          <w:szCs w:val="24"/>
        </w:rPr>
        <w:t>.</w:t>
      </w:r>
    </w:p>
    <w:p w14:paraId="7AE79D55" w14:textId="77777777" w:rsidR="006F22F9" w:rsidRDefault="006F22F9" w:rsidP="00D80278">
      <w:pPr>
        <w:pStyle w:val="ListParagraph"/>
        <w:numPr>
          <w:ilvl w:val="3"/>
          <w:numId w:val="3"/>
        </w:numPr>
        <w:spacing w:before="240" w:after="0" w:line="276" w:lineRule="auto"/>
        <w:jc w:val="both"/>
        <w:rPr>
          <w:rFonts w:ascii="Georgia" w:hAnsi="Georgia" w:cs="Times New Roman"/>
          <w:sz w:val="24"/>
          <w:szCs w:val="24"/>
        </w:rPr>
      </w:pPr>
      <w:r w:rsidRPr="00D764FD">
        <w:rPr>
          <w:rFonts w:ascii="Georgia" w:hAnsi="Georgia" w:cs="Times New Roman"/>
          <w:sz w:val="24"/>
          <w:szCs w:val="24"/>
        </w:rPr>
        <w:t>Cuando sea</w:t>
      </w:r>
      <w:r>
        <w:rPr>
          <w:rFonts w:ascii="Georgia" w:hAnsi="Georgia" w:cs="Times New Roman"/>
          <w:sz w:val="24"/>
          <w:szCs w:val="24"/>
        </w:rPr>
        <w:t xml:space="preserve"> necesario, establecer canales anónimos de </w:t>
      </w:r>
      <w:r w:rsidRPr="00D764FD">
        <w:rPr>
          <w:rFonts w:ascii="Georgia" w:hAnsi="Georgia" w:cs="Times New Roman"/>
          <w:sz w:val="24"/>
          <w:szCs w:val="24"/>
        </w:rPr>
        <w:t xml:space="preserve">comunicación </w:t>
      </w:r>
      <w:r w:rsidR="00D764FD" w:rsidRPr="00D764FD">
        <w:rPr>
          <w:rFonts w:ascii="Georgia" w:hAnsi="Georgia" w:cs="Times New Roman"/>
          <w:i/>
          <w:sz w:val="24"/>
          <w:szCs w:val="24"/>
        </w:rPr>
        <w:t>[sección 5.7</w:t>
      </w:r>
      <w:r w:rsidRPr="00D764FD">
        <w:rPr>
          <w:rFonts w:ascii="Georgia" w:hAnsi="Georgia" w:cs="Times New Roman"/>
          <w:i/>
          <w:sz w:val="24"/>
          <w:szCs w:val="24"/>
        </w:rPr>
        <w:t>.1.2.1]</w:t>
      </w:r>
      <w:r w:rsidRPr="00D764FD">
        <w:rPr>
          <w:rFonts w:ascii="Georgia" w:hAnsi="Georgia" w:cs="Times New Roman"/>
          <w:sz w:val="24"/>
          <w:szCs w:val="24"/>
        </w:rPr>
        <w:t>.</w:t>
      </w:r>
    </w:p>
    <w:p w14:paraId="228BAD95" w14:textId="34EFC3BD" w:rsidR="006F22F9" w:rsidRDefault="006F22F9" w:rsidP="00D80278">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Revelar los datos de los autores de los artículos publicables </w:t>
      </w:r>
      <w:r w:rsidR="00D764FD" w:rsidRPr="00D764FD">
        <w:rPr>
          <w:rFonts w:ascii="Georgia" w:hAnsi="Georgia" w:cs="Times New Roman"/>
          <w:i/>
          <w:sz w:val="24"/>
          <w:szCs w:val="24"/>
        </w:rPr>
        <w:t>[sección 5.8</w:t>
      </w:r>
      <w:r w:rsidRPr="00D764FD">
        <w:rPr>
          <w:rFonts w:ascii="Georgia" w:hAnsi="Georgia" w:cs="Times New Roman"/>
          <w:i/>
          <w:sz w:val="24"/>
          <w:szCs w:val="24"/>
        </w:rPr>
        <w:t>.1]</w:t>
      </w:r>
      <w:r w:rsidRPr="00D764FD">
        <w:rPr>
          <w:rFonts w:ascii="Georgia" w:hAnsi="Georgia" w:cs="Times New Roman"/>
          <w:sz w:val="24"/>
          <w:szCs w:val="24"/>
        </w:rPr>
        <w:t>.</w:t>
      </w:r>
    </w:p>
    <w:p w14:paraId="638EEF97" w14:textId="77777777" w:rsidR="000E201A" w:rsidRDefault="000E201A"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Lectores Invitados.</w:t>
      </w:r>
    </w:p>
    <w:p w14:paraId="7D8A521D" w14:textId="77777777" w:rsidR="006F22F9" w:rsidRDefault="006F22F9"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No se considera una Comisión, por lo tanto, no tiene Titular.</w:t>
      </w:r>
    </w:p>
    <w:p w14:paraId="3E7D0FB5" w14:textId="77777777" w:rsidR="006F22F9" w:rsidRDefault="006F22F9"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No se consideran como parte de las Juntas Plenas.</w:t>
      </w:r>
    </w:p>
    <w:p w14:paraId="5ED05F41" w14:textId="77777777" w:rsidR="006F22F9" w:rsidRPr="006F22F9" w:rsidRDefault="006F22F9"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Forman parte </w:t>
      </w:r>
      <w:r w:rsidRPr="00D764FD">
        <w:rPr>
          <w:rFonts w:ascii="Georgia" w:hAnsi="Georgia" w:cs="Times New Roman"/>
          <w:sz w:val="24"/>
          <w:szCs w:val="24"/>
        </w:rPr>
        <w:t xml:space="preserve">de los Lectores Generales, por lo que participan en la etapa correspondiente de revisión </w:t>
      </w:r>
      <w:r w:rsidR="00D764FD" w:rsidRPr="00D764FD">
        <w:rPr>
          <w:rFonts w:ascii="Georgia" w:hAnsi="Georgia" w:cs="Times New Roman"/>
          <w:i/>
          <w:sz w:val="24"/>
          <w:szCs w:val="24"/>
        </w:rPr>
        <w:t>[sección 5.6</w:t>
      </w:r>
      <w:r w:rsidRPr="00D764FD">
        <w:rPr>
          <w:rFonts w:ascii="Georgia" w:hAnsi="Georgia" w:cs="Times New Roman"/>
          <w:i/>
          <w:sz w:val="24"/>
          <w:szCs w:val="24"/>
        </w:rPr>
        <w:t>.1]</w:t>
      </w:r>
      <w:r w:rsidRPr="00D764FD">
        <w:rPr>
          <w:rFonts w:ascii="Georgia" w:hAnsi="Georgia" w:cs="Times New Roman"/>
          <w:sz w:val="24"/>
          <w:szCs w:val="24"/>
        </w:rPr>
        <w:t>. Sin embargo, no</w:t>
      </w:r>
      <w:r>
        <w:rPr>
          <w:rFonts w:ascii="Georgia" w:hAnsi="Georgia" w:cs="Times New Roman"/>
          <w:sz w:val="24"/>
          <w:szCs w:val="24"/>
        </w:rPr>
        <w:t xml:space="preserve"> tienen una tarea específica adicional dentro de la organización de AE.</w:t>
      </w:r>
    </w:p>
    <w:p w14:paraId="7AE32BE8" w14:textId="7DE0774A" w:rsidR="000E201A" w:rsidRDefault="006F22F9"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Sólo pueden integrarse nuevos miembros a Lectores Invitados por invitación de un Titular de una Comisión o Dirección.</w:t>
      </w:r>
    </w:p>
    <w:p w14:paraId="274D510A" w14:textId="6310CA8B" w:rsidR="00DF2ABC" w:rsidRDefault="00DF2ABC" w:rsidP="00DF2ABC">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Funciones de la Tesorería</w:t>
      </w:r>
    </w:p>
    <w:p w14:paraId="16371F66" w14:textId="3A5A6B8C" w:rsidR="0020518D" w:rsidRDefault="0020518D" w:rsidP="0020518D">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Procurar medios de financiamiento de AE.</w:t>
      </w:r>
    </w:p>
    <w:p w14:paraId="39DCADB4" w14:textId="53B32430" w:rsidR="002E26DA" w:rsidRDefault="002E26DA" w:rsidP="002E26DA">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Asegurar la asignación del presupuesto a AE por parte del CEE.</w:t>
      </w:r>
    </w:p>
    <w:p w14:paraId="32F33F81" w14:textId="11BA72CB" w:rsidR="0020518D" w:rsidRDefault="0020518D" w:rsidP="0020518D">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Definir la asignación del gasto de AE.</w:t>
      </w:r>
    </w:p>
    <w:p w14:paraId="38D29570" w14:textId="054B12D0" w:rsidR="0020518D" w:rsidRDefault="0020518D" w:rsidP="0020518D">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Ayudar en el reembolso de gastos facturados.</w:t>
      </w:r>
    </w:p>
    <w:p w14:paraId="310DFFED" w14:textId="738A452A" w:rsidR="0020518D" w:rsidRDefault="0020518D" w:rsidP="0020518D">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Asegurar la liquidez de la revista para los gastos que sean necesarios.</w:t>
      </w:r>
    </w:p>
    <w:p w14:paraId="771592D1" w14:textId="77777777" w:rsidR="00DF2ABC" w:rsidRPr="00DF2ABC" w:rsidRDefault="00DF2ABC" w:rsidP="00DF2ABC">
      <w:pPr>
        <w:spacing w:before="240" w:after="0" w:line="276" w:lineRule="auto"/>
        <w:ind w:left="720"/>
        <w:jc w:val="both"/>
        <w:rPr>
          <w:rFonts w:ascii="Georgia" w:hAnsi="Georgia" w:cs="Times New Roman"/>
          <w:sz w:val="24"/>
          <w:szCs w:val="24"/>
        </w:rPr>
      </w:pPr>
    </w:p>
    <w:p w14:paraId="781867AD"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Toma de decisiones internas</w:t>
      </w:r>
    </w:p>
    <w:p w14:paraId="5B4E568D" w14:textId="77777777" w:rsidR="00B229C5" w:rsidRDefault="006F22F9"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La primera y última semanas de clase de cada semestre, el Titular de la Dirección Interna convoca a una Junta Plena.</w:t>
      </w:r>
    </w:p>
    <w:p w14:paraId="675B3F0E" w14:textId="01B07474" w:rsidR="00D7144B" w:rsidRDefault="00D7144B"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Los Titulares de ambas Direcciones pueden llamar a una Junta Plena en cualquier </w:t>
      </w:r>
      <w:r w:rsidR="004F1C0E">
        <w:rPr>
          <w:rFonts w:ascii="Georgia" w:hAnsi="Georgia" w:cs="Times New Roman"/>
          <w:sz w:val="24"/>
          <w:szCs w:val="24"/>
        </w:rPr>
        <w:t>m</w:t>
      </w:r>
      <w:r>
        <w:rPr>
          <w:rFonts w:ascii="Georgia" w:hAnsi="Georgia" w:cs="Times New Roman"/>
          <w:sz w:val="24"/>
          <w:szCs w:val="24"/>
        </w:rPr>
        <w:t>omento del año.</w:t>
      </w:r>
    </w:p>
    <w:p w14:paraId="328EE224" w14:textId="77777777" w:rsidR="00D7144B" w:rsidRDefault="00D7144B"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Para convocar a una Junta Plena es necesario que ésta: 1) sea en un día hábil de lunes a viernes, y 2) sea en un horario libre de clases de Licenciatura en Economía.</w:t>
      </w:r>
    </w:p>
    <w:p w14:paraId="2E8641B1" w14:textId="77777777" w:rsidR="00D7144B" w:rsidRDefault="00D7144B"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La convocatoria a una Junta Plena se debe realizar entre 1 y 2 semanas antes de la misma.</w:t>
      </w:r>
    </w:p>
    <w:p w14:paraId="6F92E922" w14:textId="77777777" w:rsidR="00D7144B" w:rsidRDefault="000B3F62"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lastRenderedPageBreak/>
        <w:t xml:space="preserve">Para realizar un cambio a los estatutos de </w:t>
      </w:r>
      <w:r>
        <w:rPr>
          <w:rFonts w:ascii="Georgia" w:hAnsi="Georgia" w:cs="Times New Roman"/>
          <w:i/>
          <w:sz w:val="24"/>
          <w:szCs w:val="24"/>
        </w:rPr>
        <w:t>Almanaque Económico</w:t>
      </w:r>
      <w:r>
        <w:rPr>
          <w:rFonts w:ascii="Georgia" w:hAnsi="Georgia" w:cs="Times New Roman"/>
          <w:sz w:val="24"/>
          <w:szCs w:val="24"/>
        </w:rPr>
        <w:t xml:space="preserve"> es necesario la aprobación de al menos dos terceras partes de una Junta Plena con cuórum.</w:t>
      </w:r>
    </w:p>
    <w:p w14:paraId="7206A247" w14:textId="77777777" w:rsidR="000B3F62" w:rsidRDefault="000B3F62" w:rsidP="008E2690">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Los Titulares de cada Comisión y Dirección duran un año en el puesto con la posibilidad de reelegirse una vez.</w:t>
      </w:r>
    </w:p>
    <w:p w14:paraId="038C7169" w14:textId="32849810" w:rsidR="000B3F62" w:rsidRPr="000B3F62" w:rsidRDefault="000B3F62" w:rsidP="00D80278">
      <w:pPr>
        <w:pStyle w:val="ListParagraph"/>
        <w:numPr>
          <w:ilvl w:val="2"/>
          <w:numId w:val="3"/>
        </w:numPr>
        <w:spacing w:before="240" w:after="0" w:line="276" w:lineRule="auto"/>
        <w:rPr>
          <w:rFonts w:ascii="Georgia" w:hAnsi="Georgia" w:cs="Times New Roman"/>
          <w:sz w:val="24"/>
          <w:szCs w:val="24"/>
        </w:rPr>
      </w:pPr>
      <w:r w:rsidRPr="000B3F62">
        <w:rPr>
          <w:rFonts w:ascii="Georgia" w:hAnsi="Georgia" w:cs="Times New Roman"/>
          <w:sz w:val="24"/>
          <w:szCs w:val="24"/>
        </w:rPr>
        <w:t xml:space="preserve">A finales del semestre de otoño-invierno se realiza una votación en Junta Plena para decidir a una pareja, postulada en conjunto, que actúen como titulares de la Dirección Interna y de la </w:t>
      </w:r>
      <w:r w:rsidR="00BD5343">
        <w:rPr>
          <w:rFonts w:ascii="Georgia" w:hAnsi="Georgia" w:cs="Times New Roman"/>
          <w:sz w:val="24"/>
          <w:szCs w:val="24"/>
        </w:rPr>
        <w:t>Dirección Externa</w:t>
      </w:r>
    </w:p>
    <w:p w14:paraId="3DE7871C" w14:textId="29ECCCE0" w:rsidR="007E4ECF" w:rsidRPr="007E4ECF" w:rsidRDefault="007E4ECF" w:rsidP="00D80278">
      <w:pPr>
        <w:pStyle w:val="ListParagraph"/>
        <w:numPr>
          <w:ilvl w:val="3"/>
          <w:numId w:val="3"/>
        </w:numPr>
        <w:spacing w:before="240" w:after="0" w:line="276" w:lineRule="auto"/>
        <w:rPr>
          <w:rFonts w:ascii="Georgia" w:hAnsi="Georgia" w:cs="Times New Roman"/>
          <w:sz w:val="24"/>
          <w:szCs w:val="24"/>
        </w:rPr>
      </w:pPr>
      <w:r w:rsidRPr="007E4ECF">
        <w:rPr>
          <w:rFonts w:ascii="Georgia" w:hAnsi="Georgia" w:cs="Times New Roman"/>
          <w:sz w:val="24"/>
          <w:szCs w:val="24"/>
        </w:rPr>
        <w:t xml:space="preserve">Los candidatos a Titular de la Dirección Interna y la </w:t>
      </w:r>
      <w:r w:rsidR="00BD5343">
        <w:rPr>
          <w:rFonts w:ascii="Georgia" w:hAnsi="Georgia" w:cs="Times New Roman"/>
          <w:sz w:val="24"/>
          <w:szCs w:val="24"/>
        </w:rPr>
        <w:t>Dirección Externa</w:t>
      </w:r>
      <w:r w:rsidRPr="007E4ECF">
        <w:rPr>
          <w:rFonts w:ascii="Georgia" w:hAnsi="Georgia" w:cs="Times New Roman"/>
          <w:sz w:val="24"/>
          <w:szCs w:val="24"/>
        </w:rPr>
        <w:t xml:space="preserve"> deben haber pertenecido a AE por lo menos 1 semestre anteriormente.</w:t>
      </w:r>
    </w:p>
    <w:p w14:paraId="76371F53" w14:textId="77777777" w:rsidR="000B3F62" w:rsidRDefault="00746775" w:rsidP="00D80278">
      <w:pPr>
        <w:pStyle w:val="ListParagraph"/>
        <w:numPr>
          <w:ilvl w:val="1"/>
          <w:numId w:val="3"/>
        </w:numPr>
        <w:spacing w:before="240" w:after="0" w:line="276" w:lineRule="auto"/>
        <w:jc w:val="both"/>
        <w:rPr>
          <w:rFonts w:ascii="Georgia" w:hAnsi="Georgia" w:cs="Times New Roman"/>
          <w:sz w:val="24"/>
          <w:szCs w:val="24"/>
        </w:rPr>
      </w:pPr>
      <w:r w:rsidRPr="00746775">
        <w:rPr>
          <w:rFonts w:ascii="Georgia" w:hAnsi="Georgia" w:cs="Times New Roman"/>
          <w:sz w:val="24"/>
          <w:szCs w:val="24"/>
        </w:rPr>
        <w:t>A finales del s</w:t>
      </w:r>
      <w:r w:rsidR="00AA584D">
        <w:rPr>
          <w:rFonts w:ascii="Georgia" w:hAnsi="Georgia" w:cs="Times New Roman"/>
          <w:sz w:val="24"/>
          <w:szCs w:val="24"/>
        </w:rPr>
        <w:t>emestre de otoño-invierno cada C</w:t>
      </w:r>
      <w:r w:rsidRPr="00746775">
        <w:rPr>
          <w:rFonts w:ascii="Georgia" w:hAnsi="Georgia" w:cs="Times New Roman"/>
          <w:sz w:val="24"/>
          <w:szCs w:val="24"/>
        </w:rPr>
        <w:t>omisión selecciona a un nuevo titular por mayoría simple de sus miembros, el cual inicia funciones el siguiente semestre.</w:t>
      </w:r>
    </w:p>
    <w:p w14:paraId="3BB9B168" w14:textId="2AEF6ACC" w:rsidR="00746775" w:rsidRDefault="00746775" w:rsidP="00D80278">
      <w:pPr>
        <w:pStyle w:val="ListParagraph"/>
        <w:numPr>
          <w:ilvl w:val="2"/>
          <w:numId w:val="3"/>
        </w:numPr>
        <w:spacing w:before="240" w:after="0" w:line="276" w:lineRule="auto"/>
        <w:rPr>
          <w:rFonts w:ascii="Georgia" w:hAnsi="Georgia" w:cs="Times New Roman"/>
          <w:sz w:val="24"/>
          <w:szCs w:val="24"/>
        </w:rPr>
      </w:pPr>
      <w:r w:rsidRPr="00746775">
        <w:rPr>
          <w:rFonts w:ascii="Georgia" w:hAnsi="Georgia" w:cs="Times New Roman"/>
          <w:sz w:val="24"/>
          <w:szCs w:val="24"/>
        </w:rPr>
        <w:t>Los candidatos a Titular deben haber pertenecido a la Comisión r</w:t>
      </w:r>
      <w:r w:rsidR="00DF2ABC">
        <w:rPr>
          <w:rFonts w:ascii="Georgia" w:hAnsi="Georgia" w:cs="Times New Roman"/>
          <w:sz w:val="24"/>
          <w:szCs w:val="24"/>
        </w:rPr>
        <w:t>e</w:t>
      </w:r>
      <w:r w:rsidRPr="00746775">
        <w:rPr>
          <w:rFonts w:ascii="Georgia" w:hAnsi="Georgia" w:cs="Times New Roman"/>
          <w:sz w:val="24"/>
          <w:szCs w:val="24"/>
        </w:rPr>
        <w:t>spectiva por lo menos 1 semestre anteriormente.</w:t>
      </w:r>
    </w:p>
    <w:p w14:paraId="0E1A2316" w14:textId="6FF33CBE" w:rsidR="00DF2ABC" w:rsidRPr="00746775" w:rsidRDefault="00DF2ABC" w:rsidP="00D80278">
      <w:pPr>
        <w:pStyle w:val="ListParagraph"/>
        <w:numPr>
          <w:ilvl w:val="2"/>
          <w:numId w:val="3"/>
        </w:numPr>
        <w:spacing w:before="240" w:after="0" w:line="276" w:lineRule="auto"/>
        <w:rPr>
          <w:rFonts w:ascii="Georgia" w:hAnsi="Georgia" w:cs="Times New Roman"/>
          <w:sz w:val="24"/>
          <w:szCs w:val="24"/>
        </w:rPr>
      </w:pPr>
      <w:r>
        <w:rPr>
          <w:rFonts w:ascii="Georgia" w:hAnsi="Georgia" w:cs="Times New Roman"/>
          <w:sz w:val="24"/>
          <w:szCs w:val="24"/>
        </w:rPr>
        <w:t>La única excepción es la Tesorería, cuyo miembro es designado por el Titular de la Dirección Interna.</w:t>
      </w:r>
    </w:p>
    <w:p w14:paraId="38CDAD0A" w14:textId="77777777" w:rsidR="00746775" w:rsidRPr="00746775" w:rsidRDefault="00746775" w:rsidP="00FE2C34">
      <w:pPr>
        <w:pStyle w:val="ListParagraph"/>
        <w:numPr>
          <w:ilvl w:val="1"/>
          <w:numId w:val="3"/>
        </w:numPr>
        <w:spacing w:before="240" w:after="0" w:line="276" w:lineRule="auto"/>
        <w:rPr>
          <w:rFonts w:ascii="Georgia" w:hAnsi="Georgia" w:cs="Times New Roman"/>
          <w:sz w:val="24"/>
          <w:szCs w:val="24"/>
        </w:rPr>
      </w:pPr>
      <w:r w:rsidRPr="00746775">
        <w:rPr>
          <w:rFonts w:ascii="Georgia" w:hAnsi="Georgia" w:cs="Times New Roman"/>
          <w:sz w:val="24"/>
          <w:szCs w:val="24"/>
        </w:rPr>
        <w:t xml:space="preserve">Cronograma: Los miembros de AE deben cumplir con sus deberes en los tiempos aquí indicados. </w:t>
      </w:r>
    </w:p>
    <w:p w14:paraId="457418FF" w14:textId="77777777" w:rsidR="00746775" w:rsidRPr="00746775" w:rsidRDefault="00746775" w:rsidP="00FE2C34">
      <w:pPr>
        <w:pStyle w:val="ListParagraph"/>
        <w:numPr>
          <w:ilvl w:val="2"/>
          <w:numId w:val="3"/>
        </w:numPr>
        <w:spacing w:before="240" w:after="0" w:line="276" w:lineRule="auto"/>
        <w:rPr>
          <w:rFonts w:ascii="Georgia" w:hAnsi="Georgia" w:cs="Times New Roman"/>
          <w:sz w:val="24"/>
          <w:szCs w:val="24"/>
        </w:rPr>
      </w:pPr>
      <w:r w:rsidRPr="00746775">
        <w:rPr>
          <w:rFonts w:ascii="Georgia" w:hAnsi="Georgia" w:cs="Times New Roman"/>
          <w:sz w:val="24"/>
          <w:szCs w:val="24"/>
        </w:rPr>
        <w:t>Los tiempos se determinan en virtud de semanas hábiles de clases de cada semestre. Una semana hábil se define como aquellas semanas que tengan al menos tres días hábiles según el calendario oficial.</w:t>
      </w:r>
    </w:p>
    <w:p w14:paraId="11EFC99A" w14:textId="77777777" w:rsidR="00746775" w:rsidRDefault="00746775" w:rsidP="00FE2C34">
      <w:pPr>
        <w:pStyle w:val="ListParagraph"/>
        <w:numPr>
          <w:ilvl w:val="2"/>
          <w:numId w:val="3"/>
        </w:numPr>
        <w:spacing w:before="240" w:after="0" w:line="276" w:lineRule="auto"/>
        <w:rPr>
          <w:rFonts w:ascii="Georgia" w:hAnsi="Georgia" w:cs="Times New Roman"/>
          <w:sz w:val="24"/>
          <w:szCs w:val="24"/>
        </w:rPr>
      </w:pPr>
      <w:r w:rsidRPr="00746775">
        <w:rPr>
          <w:rFonts w:ascii="Georgia" w:hAnsi="Georgia" w:cs="Times New Roman"/>
          <w:sz w:val="24"/>
          <w:szCs w:val="24"/>
        </w:rPr>
        <w:t>Las semanas en las que deben cumplirse los tiempos son las siguientes:</w:t>
      </w:r>
    </w:p>
    <w:tbl>
      <w:tblPr>
        <w:tblStyle w:val="TableGrid"/>
        <w:tblW w:w="0" w:type="auto"/>
        <w:tblLook w:val="04A0" w:firstRow="1" w:lastRow="0" w:firstColumn="1" w:lastColumn="0" w:noHBand="0" w:noVBand="1"/>
      </w:tblPr>
      <w:tblGrid>
        <w:gridCol w:w="4414"/>
        <w:gridCol w:w="4414"/>
      </w:tblGrid>
      <w:tr w:rsidR="00746775" w14:paraId="2A822907" w14:textId="77777777" w:rsidTr="00746775">
        <w:tc>
          <w:tcPr>
            <w:tcW w:w="4414" w:type="dxa"/>
          </w:tcPr>
          <w:p w14:paraId="3715E00E"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Junta Plena inicial</w:t>
            </w:r>
          </w:p>
        </w:tc>
        <w:tc>
          <w:tcPr>
            <w:tcW w:w="4414" w:type="dxa"/>
          </w:tcPr>
          <w:p w14:paraId="5D413B05"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Semana 1, primavera – verano</w:t>
            </w:r>
          </w:p>
        </w:tc>
      </w:tr>
      <w:tr w:rsidR="00746775" w14:paraId="54B9FE7A" w14:textId="77777777" w:rsidTr="00746775">
        <w:tc>
          <w:tcPr>
            <w:tcW w:w="4414" w:type="dxa"/>
          </w:tcPr>
          <w:p w14:paraId="5E6CAED5"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Apertura de convocatoria</w:t>
            </w:r>
          </w:p>
        </w:tc>
        <w:tc>
          <w:tcPr>
            <w:tcW w:w="4414" w:type="dxa"/>
          </w:tcPr>
          <w:p w14:paraId="0A7C118D" w14:textId="26DFA96C"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 xml:space="preserve">Semana </w:t>
            </w:r>
            <w:r w:rsidR="00A22836">
              <w:rPr>
                <w:rFonts w:ascii="Georgia" w:hAnsi="Georgia" w:cs="Times New Roman"/>
                <w:sz w:val="24"/>
                <w:szCs w:val="24"/>
              </w:rPr>
              <w:t>1</w:t>
            </w:r>
            <w:r>
              <w:rPr>
                <w:rFonts w:ascii="Georgia" w:hAnsi="Georgia" w:cs="Times New Roman"/>
                <w:sz w:val="24"/>
                <w:szCs w:val="24"/>
              </w:rPr>
              <w:t>, primavera – verano</w:t>
            </w:r>
          </w:p>
        </w:tc>
      </w:tr>
      <w:tr w:rsidR="00746775" w14:paraId="0BDAA388" w14:textId="77777777" w:rsidTr="00746775">
        <w:tc>
          <w:tcPr>
            <w:tcW w:w="4414" w:type="dxa"/>
          </w:tcPr>
          <w:p w14:paraId="7E646742"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Cierre de convocatoria</w:t>
            </w:r>
          </w:p>
        </w:tc>
        <w:tc>
          <w:tcPr>
            <w:tcW w:w="4414" w:type="dxa"/>
          </w:tcPr>
          <w:p w14:paraId="6CDA401E" w14:textId="5004DE74" w:rsidR="00746775" w:rsidRDefault="004F1C0E" w:rsidP="00D80278">
            <w:pPr>
              <w:spacing w:before="240" w:line="276" w:lineRule="auto"/>
              <w:rPr>
                <w:rFonts w:ascii="Georgia" w:hAnsi="Georgia" w:cs="Times New Roman"/>
                <w:sz w:val="24"/>
                <w:szCs w:val="24"/>
              </w:rPr>
            </w:pPr>
            <w:r>
              <w:rPr>
                <w:rFonts w:ascii="Georgia" w:hAnsi="Georgia" w:cs="Times New Roman"/>
                <w:sz w:val="24"/>
                <w:szCs w:val="24"/>
              </w:rPr>
              <w:t>15 de Julio</w:t>
            </w:r>
          </w:p>
        </w:tc>
      </w:tr>
      <w:tr w:rsidR="00746775" w14:paraId="61C06661" w14:textId="77777777" w:rsidTr="00746775">
        <w:tc>
          <w:tcPr>
            <w:tcW w:w="4414" w:type="dxa"/>
          </w:tcPr>
          <w:p w14:paraId="5DC049C8"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Junta Plena Final</w:t>
            </w:r>
          </w:p>
        </w:tc>
        <w:tc>
          <w:tcPr>
            <w:tcW w:w="4414" w:type="dxa"/>
          </w:tcPr>
          <w:p w14:paraId="34DB7265"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Semana 16, primavera – verano</w:t>
            </w:r>
          </w:p>
        </w:tc>
      </w:tr>
      <w:tr w:rsidR="00746775" w14:paraId="6A88DBD9" w14:textId="77777777" w:rsidTr="00746775">
        <w:tc>
          <w:tcPr>
            <w:tcW w:w="4414" w:type="dxa"/>
          </w:tcPr>
          <w:p w14:paraId="2D248157"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Junta Plena inicial</w:t>
            </w:r>
          </w:p>
        </w:tc>
        <w:tc>
          <w:tcPr>
            <w:tcW w:w="4414" w:type="dxa"/>
          </w:tcPr>
          <w:p w14:paraId="6C82A1DF"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 xml:space="preserve">Semana 1, otoño – invierno </w:t>
            </w:r>
          </w:p>
        </w:tc>
      </w:tr>
      <w:tr w:rsidR="00746775" w14:paraId="15F6DF01" w14:textId="77777777" w:rsidTr="00746775">
        <w:tc>
          <w:tcPr>
            <w:tcW w:w="4414" w:type="dxa"/>
          </w:tcPr>
          <w:p w14:paraId="1F670D25"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Cierre de evaluaciones</w:t>
            </w:r>
          </w:p>
        </w:tc>
        <w:tc>
          <w:tcPr>
            <w:tcW w:w="4414" w:type="dxa"/>
          </w:tcPr>
          <w:p w14:paraId="4F6FFAD7"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Semana 6, otoño – invierno</w:t>
            </w:r>
          </w:p>
        </w:tc>
      </w:tr>
      <w:tr w:rsidR="00746775" w14:paraId="04DE11F3" w14:textId="77777777" w:rsidTr="00746775">
        <w:tc>
          <w:tcPr>
            <w:tcW w:w="4414" w:type="dxa"/>
          </w:tcPr>
          <w:p w14:paraId="3AD5D51F"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Publicación de la Revista</w:t>
            </w:r>
          </w:p>
        </w:tc>
        <w:tc>
          <w:tcPr>
            <w:tcW w:w="4414" w:type="dxa"/>
          </w:tcPr>
          <w:p w14:paraId="385DE319"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Semana 15, otoño – invierno</w:t>
            </w:r>
          </w:p>
        </w:tc>
      </w:tr>
      <w:tr w:rsidR="00746775" w14:paraId="738460AE" w14:textId="77777777" w:rsidTr="00746775">
        <w:tc>
          <w:tcPr>
            <w:tcW w:w="4414" w:type="dxa"/>
          </w:tcPr>
          <w:p w14:paraId="56633EEA"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Junta Plena final</w:t>
            </w:r>
          </w:p>
        </w:tc>
        <w:tc>
          <w:tcPr>
            <w:tcW w:w="4414" w:type="dxa"/>
          </w:tcPr>
          <w:p w14:paraId="38717438" w14:textId="77777777" w:rsidR="00746775" w:rsidRDefault="00A6098C" w:rsidP="00D80278">
            <w:pPr>
              <w:spacing w:before="240" w:line="276" w:lineRule="auto"/>
              <w:rPr>
                <w:rFonts w:ascii="Georgia" w:hAnsi="Georgia" w:cs="Times New Roman"/>
                <w:sz w:val="24"/>
                <w:szCs w:val="24"/>
              </w:rPr>
            </w:pPr>
            <w:r>
              <w:rPr>
                <w:rFonts w:ascii="Georgia" w:hAnsi="Georgia" w:cs="Times New Roman"/>
                <w:sz w:val="24"/>
                <w:szCs w:val="24"/>
              </w:rPr>
              <w:t>Semana 16, otoño – invierno</w:t>
            </w:r>
          </w:p>
        </w:tc>
      </w:tr>
    </w:tbl>
    <w:p w14:paraId="387DF955" w14:textId="77777777" w:rsidR="00746775" w:rsidRPr="00746775" w:rsidRDefault="00746775" w:rsidP="00D80278">
      <w:pPr>
        <w:spacing w:before="240" w:after="0" w:line="276" w:lineRule="auto"/>
        <w:rPr>
          <w:rFonts w:ascii="Georgia" w:hAnsi="Georgia" w:cs="Times New Roman"/>
          <w:sz w:val="24"/>
          <w:szCs w:val="24"/>
        </w:rPr>
      </w:pPr>
    </w:p>
    <w:p w14:paraId="53D3111D" w14:textId="77777777" w:rsidR="00746775" w:rsidRDefault="00746775" w:rsidP="00D80278">
      <w:pPr>
        <w:pStyle w:val="ListParagraph"/>
        <w:numPr>
          <w:ilvl w:val="2"/>
          <w:numId w:val="3"/>
        </w:numPr>
        <w:spacing w:before="240" w:after="0" w:line="276" w:lineRule="auto"/>
        <w:jc w:val="both"/>
        <w:rPr>
          <w:rFonts w:ascii="Georgia" w:hAnsi="Georgia" w:cs="Times New Roman"/>
          <w:sz w:val="24"/>
          <w:szCs w:val="24"/>
        </w:rPr>
      </w:pPr>
      <w:r w:rsidRPr="00746775">
        <w:rPr>
          <w:rFonts w:ascii="Georgia" w:hAnsi="Georgia" w:cs="Times New Roman"/>
          <w:sz w:val="24"/>
          <w:szCs w:val="24"/>
        </w:rPr>
        <w:lastRenderedPageBreak/>
        <w:t>Los tiempos pueden modificarse a discreción del Titular de la Dirección Interna para adecuarse a cambios en el Calendario Oficial y adaptarse ante circunstancias cambiantes.</w:t>
      </w:r>
    </w:p>
    <w:p w14:paraId="63445A34" w14:textId="77777777" w:rsidR="00746775" w:rsidRDefault="00A6098C"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Sobre la integración de nuevos </w:t>
      </w:r>
      <w:r w:rsidR="00455F5E">
        <w:rPr>
          <w:rFonts w:ascii="Georgia" w:hAnsi="Georgia" w:cs="Times New Roman"/>
          <w:sz w:val="24"/>
          <w:szCs w:val="24"/>
        </w:rPr>
        <w:t>miembros.</w:t>
      </w:r>
    </w:p>
    <w:p w14:paraId="50456078" w14:textId="4E28B400"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Se puede integrar cualquier estudiante inscrito en la Licenciatura de Economía en cualquiera de las promociones que ofrece El Colegio de México. La convocato</w:t>
      </w:r>
      <w:r w:rsidR="00E4247D">
        <w:rPr>
          <w:rFonts w:ascii="Georgia" w:hAnsi="Georgia" w:cs="Times New Roman"/>
          <w:sz w:val="24"/>
          <w:szCs w:val="24"/>
        </w:rPr>
        <w:t>ria para integrarse la realiza</w:t>
      </w:r>
      <w:r w:rsidRPr="007C3150">
        <w:rPr>
          <w:rFonts w:ascii="Georgia" w:hAnsi="Georgia" w:cs="Times New Roman"/>
          <w:sz w:val="24"/>
          <w:szCs w:val="24"/>
        </w:rPr>
        <w:t xml:space="preserve"> la </w:t>
      </w:r>
      <w:r w:rsidR="00BD5343">
        <w:rPr>
          <w:rFonts w:ascii="Georgia" w:hAnsi="Georgia" w:cs="Times New Roman"/>
          <w:sz w:val="24"/>
          <w:szCs w:val="24"/>
        </w:rPr>
        <w:t>Dirección Externa</w:t>
      </w:r>
      <w:r w:rsidRPr="007C3150">
        <w:rPr>
          <w:rFonts w:ascii="Georgia" w:hAnsi="Georgia" w:cs="Times New Roman"/>
          <w:sz w:val="24"/>
          <w:szCs w:val="24"/>
        </w:rPr>
        <w:t xml:space="preserve"> durante el semestre de otoño-invierno y en la junta del semestre de primavera-verano se les asignan comisiones.</w:t>
      </w:r>
    </w:p>
    <w:p w14:paraId="1092C4CC" w14:textId="0E2C2FAD"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 xml:space="preserve">Todo estudiante debe integrarse a una Comisión o a la </w:t>
      </w:r>
      <w:r w:rsidR="00BD5343">
        <w:rPr>
          <w:rFonts w:ascii="Georgia" w:hAnsi="Georgia" w:cs="Times New Roman"/>
          <w:sz w:val="24"/>
          <w:szCs w:val="24"/>
        </w:rPr>
        <w:t>Dirección Externa</w:t>
      </w:r>
      <w:r w:rsidRPr="007C3150">
        <w:rPr>
          <w:rFonts w:ascii="Georgia" w:hAnsi="Georgia" w:cs="Times New Roman"/>
          <w:sz w:val="24"/>
          <w:szCs w:val="24"/>
        </w:rPr>
        <w:t xml:space="preserve"> al unirse a Almanaque Económico.</w:t>
      </w:r>
    </w:p>
    <w:p w14:paraId="69947A7B" w14:textId="77777777"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Los Titulares de las Comisiones pueden exigir requisitos adicionales para la admisión de nuevos estudiantes.</w:t>
      </w:r>
    </w:p>
    <w:p w14:paraId="002BBF9E" w14:textId="5A9CBF45" w:rsidR="007C3150" w:rsidRDefault="002B5DEF"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El T</w:t>
      </w:r>
      <w:r w:rsidR="007C3150" w:rsidRPr="007C3150">
        <w:rPr>
          <w:rFonts w:ascii="Georgia" w:hAnsi="Georgia" w:cs="Times New Roman"/>
          <w:sz w:val="24"/>
          <w:szCs w:val="24"/>
        </w:rPr>
        <w:t>itular de la Dirección Interna puede decidir invitar a alumnos de la Licenciatura en Economía en El Colegio de México o miembros de AE a formar parte de la Dirección Interna. La membresía a la Dirección Interna no está abierta a todo alumno.</w:t>
      </w:r>
    </w:p>
    <w:p w14:paraId="4A629E05" w14:textId="7AC12115" w:rsidR="00DF2ABC" w:rsidRPr="00DF2ABC" w:rsidRDefault="00DF2ABC" w:rsidP="00DF2ABC">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El T</w:t>
      </w:r>
      <w:r w:rsidRPr="007C3150">
        <w:rPr>
          <w:rFonts w:ascii="Georgia" w:hAnsi="Georgia" w:cs="Times New Roman"/>
          <w:sz w:val="24"/>
          <w:szCs w:val="24"/>
        </w:rPr>
        <w:t>itular de la</w:t>
      </w:r>
      <w:r>
        <w:rPr>
          <w:rFonts w:ascii="Georgia" w:hAnsi="Georgia" w:cs="Times New Roman"/>
          <w:sz w:val="24"/>
          <w:szCs w:val="24"/>
        </w:rPr>
        <w:t xml:space="preserve"> Tesorería</w:t>
      </w:r>
      <w:r w:rsidRPr="007C3150">
        <w:rPr>
          <w:rFonts w:ascii="Georgia" w:hAnsi="Georgia" w:cs="Times New Roman"/>
          <w:sz w:val="24"/>
          <w:szCs w:val="24"/>
        </w:rPr>
        <w:t xml:space="preserve"> puede decidir invitar a alumnos de la Licenciatura en Economía en El Colegio de México o miembros de AE a formar parte de la </w:t>
      </w:r>
      <w:r>
        <w:rPr>
          <w:rFonts w:ascii="Georgia" w:hAnsi="Georgia" w:cs="Times New Roman"/>
          <w:sz w:val="24"/>
          <w:szCs w:val="24"/>
        </w:rPr>
        <w:t>Tesorería</w:t>
      </w:r>
      <w:r w:rsidRPr="007C3150">
        <w:rPr>
          <w:rFonts w:ascii="Georgia" w:hAnsi="Georgia" w:cs="Times New Roman"/>
          <w:sz w:val="24"/>
          <w:szCs w:val="24"/>
        </w:rPr>
        <w:t>. La membresía a</w:t>
      </w:r>
      <w:r>
        <w:rPr>
          <w:rFonts w:ascii="Georgia" w:hAnsi="Georgia" w:cs="Times New Roman"/>
          <w:sz w:val="24"/>
          <w:szCs w:val="24"/>
        </w:rPr>
        <w:t xml:space="preserve"> la Tesorería</w:t>
      </w:r>
      <w:r w:rsidRPr="007C3150">
        <w:rPr>
          <w:rFonts w:ascii="Georgia" w:hAnsi="Georgia" w:cs="Times New Roman"/>
          <w:sz w:val="24"/>
          <w:szCs w:val="24"/>
        </w:rPr>
        <w:t xml:space="preserve"> no está abierta a todo alumno.</w:t>
      </w:r>
    </w:p>
    <w:p w14:paraId="2962B856"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Sobre el proceso de selección de textos</w:t>
      </w:r>
    </w:p>
    <w:p w14:paraId="4B468DF7" w14:textId="77777777" w:rsidR="00B229C5" w:rsidRDefault="00E4247D"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Se reciben</w:t>
      </w:r>
      <w:r w:rsidR="007C3150" w:rsidRPr="007C3150">
        <w:rPr>
          <w:rFonts w:ascii="Georgia" w:hAnsi="Georgia" w:cs="Times New Roman"/>
          <w:sz w:val="24"/>
          <w:szCs w:val="24"/>
        </w:rPr>
        <w:t xml:space="preserve"> textos desde inicios hasta mediados de cada semestre de primavera-verano. Las fechas precisas para la recepción serán decididas cada semestre de otoño-invierno en la Junta plena.</w:t>
      </w:r>
    </w:p>
    <w:p w14:paraId="6CC112F8" w14:textId="03040421" w:rsidR="007C3150" w:rsidRDefault="007C3150" w:rsidP="00D80278">
      <w:pPr>
        <w:pStyle w:val="ListParagraph"/>
        <w:numPr>
          <w:ilvl w:val="1"/>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La Comisión de Diseño</w:t>
      </w:r>
      <w:r w:rsidR="009A1120">
        <w:rPr>
          <w:rFonts w:ascii="Georgia" w:hAnsi="Georgia" w:cs="Times New Roman"/>
          <w:sz w:val="24"/>
          <w:szCs w:val="24"/>
        </w:rPr>
        <w:t xml:space="preserve"> y Redes</w:t>
      </w:r>
      <w:r w:rsidRPr="007C3150">
        <w:rPr>
          <w:rFonts w:ascii="Georgia" w:hAnsi="Georgia" w:cs="Times New Roman"/>
          <w:sz w:val="24"/>
          <w:szCs w:val="24"/>
        </w:rPr>
        <w:t xml:space="preserve"> tiene el deber de diseñar la convocatoria. La </w:t>
      </w:r>
      <w:r w:rsidR="004F1C0E">
        <w:rPr>
          <w:rFonts w:ascii="Georgia" w:hAnsi="Georgia" w:cs="Times New Roman"/>
          <w:sz w:val="24"/>
          <w:szCs w:val="24"/>
        </w:rPr>
        <w:t xml:space="preserve">labor de difundir la convocatoria se divide </w:t>
      </w:r>
      <w:r w:rsidR="00E10A12">
        <w:rPr>
          <w:rFonts w:ascii="Georgia" w:hAnsi="Georgia" w:cs="Times New Roman"/>
          <w:sz w:val="24"/>
          <w:szCs w:val="24"/>
        </w:rPr>
        <w:t>entre la Dirección Externa y la Comisión de Diseño</w:t>
      </w:r>
      <w:r w:rsidR="009A1120">
        <w:rPr>
          <w:rFonts w:ascii="Georgia" w:hAnsi="Georgia" w:cs="Times New Roman"/>
          <w:sz w:val="24"/>
          <w:szCs w:val="24"/>
        </w:rPr>
        <w:t xml:space="preserve"> y Redes</w:t>
      </w:r>
      <w:r w:rsidR="00E10A12">
        <w:rPr>
          <w:rFonts w:ascii="Georgia" w:hAnsi="Georgia" w:cs="Times New Roman"/>
          <w:sz w:val="24"/>
          <w:szCs w:val="24"/>
        </w:rPr>
        <w:t xml:space="preserve">. </w:t>
      </w:r>
      <w:r w:rsidR="00CB1BEE" w:rsidRPr="003A116F">
        <w:rPr>
          <w:rFonts w:ascii="Georgia" w:hAnsi="Georgia" w:cs="Times New Roman"/>
          <w:i/>
          <w:iCs/>
          <w:sz w:val="24"/>
          <w:szCs w:val="24"/>
        </w:rPr>
        <w:t>[</w:t>
      </w:r>
      <w:r w:rsidR="003A116F" w:rsidRPr="003A116F">
        <w:rPr>
          <w:rFonts w:ascii="Georgia" w:hAnsi="Georgia" w:cs="Times New Roman"/>
          <w:i/>
          <w:iCs/>
          <w:sz w:val="24"/>
          <w:szCs w:val="24"/>
        </w:rPr>
        <w:t>Secciones</w:t>
      </w:r>
      <w:r w:rsidR="00CB1BEE" w:rsidRPr="003A116F">
        <w:rPr>
          <w:rFonts w:ascii="Georgia" w:hAnsi="Georgia" w:cs="Times New Roman"/>
          <w:i/>
          <w:iCs/>
          <w:sz w:val="24"/>
          <w:szCs w:val="24"/>
        </w:rPr>
        <w:t xml:space="preserve"> </w:t>
      </w:r>
      <w:r w:rsidR="00E10A12" w:rsidRPr="00CB1BEE">
        <w:rPr>
          <w:rFonts w:ascii="Georgia" w:hAnsi="Georgia" w:cs="Times New Roman"/>
          <w:i/>
          <w:iCs/>
          <w:sz w:val="24"/>
          <w:szCs w:val="24"/>
        </w:rPr>
        <w:t>3.3.1.2</w:t>
      </w:r>
      <w:r w:rsidR="00CB1BEE" w:rsidRPr="00CB1BEE">
        <w:rPr>
          <w:rFonts w:ascii="Georgia" w:hAnsi="Georgia" w:cs="Times New Roman"/>
          <w:i/>
          <w:iCs/>
          <w:sz w:val="24"/>
          <w:szCs w:val="24"/>
        </w:rPr>
        <w:t>, 3.2.2.6., y 3.2.2.7]</w:t>
      </w:r>
    </w:p>
    <w:p w14:paraId="4601B6EB" w14:textId="77777777" w:rsidR="007C3150" w:rsidRPr="007C3150" w:rsidRDefault="007C3150" w:rsidP="00D80278">
      <w:pPr>
        <w:pStyle w:val="ListParagraph"/>
        <w:numPr>
          <w:ilvl w:val="1"/>
          <w:numId w:val="3"/>
        </w:numPr>
        <w:spacing w:before="240" w:after="0" w:line="276" w:lineRule="auto"/>
        <w:rPr>
          <w:rFonts w:ascii="Georgia" w:hAnsi="Georgia" w:cs="Times New Roman"/>
          <w:sz w:val="24"/>
          <w:szCs w:val="24"/>
        </w:rPr>
      </w:pPr>
      <w:r w:rsidRPr="007C3150">
        <w:rPr>
          <w:rFonts w:ascii="Georgia" w:hAnsi="Georgia" w:cs="Times New Roman"/>
          <w:sz w:val="24"/>
          <w:szCs w:val="24"/>
        </w:rPr>
        <w:t>El proceso de selección de textos consta de 9 etapas,</w:t>
      </w:r>
      <w:r>
        <w:rPr>
          <w:rFonts w:ascii="Georgia" w:hAnsi="Georgia" w:cs="Times New Roman"/>
          <w:sz w:val="24"/>
          <w:szCs w:val="24"/>
        </w:rPr>
        <w:t xml:space="preserve"> </w:t>
      </w:r>
      <w:r w:rsidRPr="007C3150">
        <w:rPr>
          <w:rFonts w:ascii="Georgia" w:hAnsi="Georgia" w:cs="Times New Roman"/>
          <w:sz w:val="24"/>
          <w:szCs w:val="24"/>
        </w:rPr>
        <w:t>las cuales deben cumplirse para cada texto antes de ser publicado. És</w:t>
      </w:r>
      <w:r w:rsidR="00FE2C34">
        <w:rPr>
          <w:rFonts w:ascii="Georgia" w:hAnsi="Georgia" w:cs="Times New Roman"/>
          <w:sz w:val="24"/>
          <w:szCs w:val="24"/>
        </w:rPr>
        <w:t>tas se detallan en los incisos 5.4 a 5.12</w:t>
      </w:r>
      <w:r w:rsidRPr="007C3150">
        <w:rPr>
          <w:rFonts w:ascii="Georgia" w:hAnsi="Georgia" w:cs="Times New Roman"/>
          <w:sz w:val="24"/>
          <w:szCs w:val="24"/>
        </w:rPr>
        <w:t>.</w:t>
      </w:r>
    </w:p>
    <w:p w14:paraId="4AD334E8" w14:textId="77777777" w:rsidR="007C3150" w:rsidRDefault="007C3150" w:rsidP="00D80278">
      <w:pPr>
        <w:pStyle w:val="ListParagraph"/>
        <w:numPr>
          <w:ilvl w:val="1"/>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Primera etapa: Convocatoria y recepción</w:t>
      </w:r>
      <w:r>
        <w:rPr>
          <w:rFonts w:ascii="Georgia" w:hAnsi="Georgia" w:cs="Times New Roman"/>
          <w:sz w:val="24"/>
          <w:szCs w:val="24"/>
        </w:rPr>
        <w:t>.</w:t>
      </w:r>
    </w:p>
    <w:p w14:paraId="23A17276" w14:textId="77777777"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Comienza la aceptación de textos en la fecha indicada por la Junta plena.</w:t>
      </w:r>
    </w:p>
    <w:p w14:paraId="35592711" w14:textId="5592ED8F" w:rsidR="007C3150" w:rsidRPr="00162D59" w:rsidRDefault="007C3150" w:rsidP="00162D59">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La aceptación se lleva a cabo a través de un medio digital que haga anónimos los nombres de quienes postul</w:t>
      </w:r>
      <w:r w:rsidR="002B5DEF">
        <w:rPr>
          <w:rFonts w:ascii="Georgia" w:hAnsi="Georgia" w:cs="Times New Roman"/>
          <w:sz w:val="24"/>
          <w:szCs w:val="24"/>
        </w:rPr>
        <w:t>an los textos. Sólo la persona T</w:t>
      </w:r>
      <w:r w:rsidRPr="007C3150">
        <w:rPr>
          <w:rFonts w:ascii="Georgia" w:hAnsi="Georgia" w:cs="Times New Roman"/>
          <w:sz w:val="24"/>
          <w:szCs w:val="24"/>
        </w:rPr>
        <w:t>itular de la Comisión de Tecnología tiene acceso a la base de datos que recibe los nombres. Sólo esta persona debe conocer la contraseña y esta debe cambiarse cuando cambie el titular.</w:t>
      </w:r>
    </w:p>
    <w:p w14:paraId="383C83D4" w14:textId="77777777" w:rsidR="007C3150" w:rsidRDefault="007C3150" w:rsidP="00D80278">
      <w:pPr>
        <w:pStyle w:val="ListParagraph"/>
        <w:numPr>
          <w:ilvl w:val="1"/>
          <w:numId w:val="3"/>
        </w:numPr>
        <w:spacing w:before="240" w:after="0" w:line="276" w:lineRule="auto"/>
        <w:rPr>
          <w:rFonts w:ascii="Georgia" w:hAnsi="Georgia" w:cs="Times New Roman"/>
          <w:sz w:val="24"/>
          <w:szCs w:val="24"/>
        </w:rPr>
      </w:pPr>
      <w:r w:rsidRPr="007C3150">
        <w:rPr>
          <w:rFonts w:ascii="Georgia" w:hAnsi="Georgia" w:cs="Times New Roman"/>
          <w:sz w:val="24"/>
          <w:szCs w:val="24"/>
        </w:rPr>
        <w:t>Segunda etapa: Criterios generales</w:t>
      </w:r>
      <w:r w:rsidR="00E4247D">
        <w:rPr>
          <w:rFonts w:ascii="Georgia" w:hAnsi="Georgia" w:cs="Times New Roman"/>
          <w:sz w:val="24"/>
          <w:szCs w:val="24"/>
        </w:rPr>
        <w:t>.</w:t>
      </w:r>
    </w:p>
    <w:p w14:paraId="049A2EE4" w14:textId="77777777" w:rsidR="007C3150" w:rsidRDefault="00AA584D" w:rsidP="00D80278">
      <w:pPr>
        <w:pStyle w:val="ListParagraph"/>
        <w:numPr>
          <w:ilvl w:val="2"/>
          <w:numId w:val="3"/>
        </w:numPr>
        <w:spacing w:before="240" w:after="0" w:line="276" w:lineRule="auto"/>
        <w:rPr>
          <w:rFonts w:ascii="Georgia" w:hAnsi="Georgia" w:cs="Times New Roman"/>
          <w:sz w:val="24"/>
          <w:szCs w:val="24"/>
        </w:rPr>
      </w:pPr>
      <w:r>
        <w:rPr>
          <w:rFonts w:ascii="Georgia" w:hAnsi="Georgia" w:cs="Times New Roman"/>
          <w:sz w:val="24"/>
          <w:szCs w:val="24"/>
        </w:rPr>
        <w:lastRenderedPageBreak/>
        <w:t>Los miembros de la Comisión de Redacción y Estilo</w:t>
      </w:r>
      <w:r w:rsidR="007C3150" w:rsidRPr="007C3150">
        <w:rPr>
          <w:rFonts w:ascii="Georgia" w:hAnsi="Georgia" w:cs="Times New Roman"/>
          <w:sz w:val="24"/>
          <w:szCs w:val="24"/>
        </w:rPr>
        <w:t xml:space="preserve"> determinan que los artículos cumplan con las condiciones mínimas para su aceptación. Este proceso comienza con la recepción del primer texto.</w:t>
      </w:r>
    </w:p>
    <w:p w14:paraId="2A059042" w14:textId="70549943" w:rsidR="007C3150" w:rsidRPr="007C3150" w:rsidRDefault="007C3150" w:rsidP="00D80278">
      <w:pPr>
        <w:pStyle w:val="ListParagraph"/>
        <w:numPr>
          <w:ilvl w:val="2"/>
          <w:numId w:val="3"/>
        </w:numPr>
        <w:spacing w:before="240" w:after="0" w:line="276" w:lineRule="auto"/>
        <w:rPr>
          <w:rFonts w:ascii="Georgia" w:hAnsi="Georgia" w:cs="Times New Roman"/>
          <w:sz w:val="24"/>
          <w:szCs w:val="24"/>
        </w:rPr>
      </w:pPr>
      <w:r w:rsidRPr="007C3150">
        <w:rPr>
          <w:rFonts w:ascii="Georgia" w:hAnsi="Georgia" w:cs="Times New Roman"/>
          <w:sz w:val="24"/>
          <w:szCs w:val="24"/>
        </w:rPr>
        <w:t xml:space="preserve">La </w:t>
      </w:r>
      <w:r w:rsidR="00AA584D">
        <w:rPr>
          <w:rFonts w:ascii="Georgia" w:hAnsi="Georgia" w:cs="Times New Roman"/>
          <w:sz w:val="24"/>
          <w:szCs w:val="24"/>
        </w:rPr>
        <w:t>Comisión de Redacción y Estilo</w:t>
      </w:r>
      <w:r w:rsidRPr="007C3150">
        <w:rPr>
          <w:rFonts w:ascii="Georgia" w:hAnsi="Georgia" w:cs="Times New Roman"/>
          <w:sz w:val="24"/>
          <w:szCs w:val="24"/>
        </w:rPr>
        <w:t xml:space="preserve"> debe revisar:</w:t>
      </w:r>
    </w:p>
    <w:p w14:paraId="327C0CFE" w14:textId="78C9846A" w:rsidR="007C3150" w:rsidRP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Originalidad. Se utiliza un programa para detección de plagio antes de comenzar cualquier revisión a profundidad. Si se detecta plagio, se descalifica el texto</w:t>
      </w:r>
      <w:r w:rsidR="003A116F">
        <w:rPr>
          <w:rFonts w:ascii="Georgia" w:hAnsi="Georgia" w:cs="Times New Roman"/>
          <w:sz w:val="24"/>
          <w:szCs w:val="24"/>
        </w:rPr>
        <w:t>.</w:t>
      </w:r>
    </w:p>
    <w:p w14:paraId="5C0B3E05" w14:textId="0D4DE6FC" w:rsid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Cumplimiento de lineamientos. Que se cumplan los lineamientos de entrega. Esto incluye revisar que de hecho sea un artículo académico.</w:t>
      </w:r>
    </w:p>
    <w:p w14:paraId="00A30314" w14:textId="00B063B7" w:rsidR="004358D4" w:rsidRDefault="004358D4" w:rsidP="004358D4">
      <w:pPr>
        <w:pStyle w:val="ListParagraph"/>
        <w:numPr>
          <w:ilvl w:val="4"/>
          <w:numId w:val="3"/>
        </w:numPr>
        <w:spacing w:before="240" w:after="0" w:line="276" w:lineRule="auto"/>
        <w:rPr>
          <w:rFonts w:ascii="Georgia" w:hAnsi="Georgia" w:cs="Times New Roman"/>
          <w:sz w:val="24"/>
          <w:szCs w:val="24"/>
        </w:rPr>
      </w:pPr>
      <w:r>
        <w:rPr>
          <w:rFonts w:ascii="Georgia" w:hAnsi="Georgia" w:cs="Times New Roman"/>
          <w:sz w:val="24"/>
          <w:szCs w:val="24"/>
        </w:rPr>
        <w:t xml:space="preserve">Si el texto tiene más páginas de las permitidas, se manda un correo al autor pidiendo que se cumpla con el requisito y que se vuelva a enviar. </w:t>
      </w:r>
    </w:p>
    <w:p w14:paraId="09EE1204" w14:textId="5ABB432B" w:rsidR="00162D59" w:rsidRDefault="00162D59" w:rsidP="004358D4">
      <w:pPr>
        <w:pStyle w:val="ListParagraph"/>
        <w:numPr>
          <w:ilvl w:val="4"/>
          <w:numId w:val="3"/>
        </w:numPr>
        <w:spacing w:before="240" w:after="0" w:line="276" w:lineRule="auto"/>
        <w:rPr>
          <w:rFonts w:ascii="Georgia" w:hAnsi="Georgia" w:cs="Times New Roman"/>
          <w:sz w:val="24"/>
          <w:szCs w:val="24"/>
        </w:rPr>
      </w:pPr>
      <w:r>
        <w:rPr>
          <w:rFonts w:ascii="Georgia" w:hAnsi="Georgia" w:cs="Times New Roman"/>
          <w:sz w:val="24"/>
          <w:szCs w:val="24"/>
        </w:rPr>
        <w:t>La determinación de si el artículo cumple con el criterio de “</w:t>
      </w:r>
      <w:r>
        <w:rPr>
          <w:rFonts w:ascii="Georgia" w:hAnsi="Georgia" w:cs="Times New Roman"/>
          <w:sz w:val="24"/>
          <w:szCs w:val="24"/>
        </w:rPr>
        <w:t xml:space="preserve">ser un artículo cuyo objeto de análisis </w:t>
      </w:r>
      <w:r>
        <w:rPr>
          <w:rFonts w:ascii="Georgia" w:hAnsi="Georgia" w:cs="Times New Roman"/>
          <w:sz w:val="24"/>
          <w:szCs w:val="24"/>
        </w:rPr>
        <w:t>es</w:t>
      </w:r>
      <w:r>
        <w:rPr>
          <w:rFonts w:ascii="Georgia" w:hAnsi="Georgia" w:cs="Times New Roman"/>
          <w:sz w:val="24"/>
          <w:szCs w:val="24"/>
        </w:rPr>
        <w:t xml:space="preserve"> un tema económico</w:t>
      </w:r>
      <w:r>
        <w:rPr>
          <w:rFonts w:ascii="Georgia" w:hAnsi="Georgia" w:cs="Times New Roman"/>
          <w:sz w:val="24"/>
          <w:szCs w:val="24"/>
        </w:rPr>
        <w:t>” NO se lleva a cabo en esta etapa. Esto se lleva a cabo como se especifica en la Sección 5.5.3.</w:t>
      </w:r>
      <w:bookmarkStart w:id="0" w:name="_GoBack"/>
      <w:bookmarkEnd w:id="0"/>
    </w:p>
    <w:p w14:paraId="48605674" w14:textId="2E61D40F" w:rsidR="007C3150" w:rsidRPr="007C3150" w:rsidRDefault="007C3150" w:rsidP="00D80278">
      <w:pPr>
        <w:pStyle w:val="ListParagraph"/>
        <w:numPr>
          <w:ilvl w:val="2"/>
          <w:numId w:val="3"/>
        </w:numPr>
        <w:spacing w:before="240" w:after="0" w:line="276" w:lineRule="auto"/>
        <w:rPr>
          <w:rFonts w:ascii="Georgia" w:hAnsi="Georgia" w:cs="Times New Roman"/>
          <w:sz w:val="24"/>
          <w:szCs w:val="24"/>
        </w:rPr>
      </w:pPr>
      <w:r w:rsidRPr="007C3150">
        <w:rPr>
          <w:rFonts w:ascii="Georgia" w:hAnsi="Georgia" w:cs="Times New Roman"/>
          <w:sz w:val="24"/>
          <w:szCs w:val="24"/>
        </w:rPr>
        <w:t>Los miembros de la Comisión de Evaluación deben leer a profundidad el artículo y determinar si tiene validez científica</w:t>
      </w:r>
      <w:r w:rsidR="00162D59">
        <w:rPr>
          <w:rFonts w:ascii="Georgia" w:hAnsi="Georgia" w:cs="Times New Roman"/>
          <w:sz w:val="24"/>
          <w:szCs w:val="24"/>
        </w:rPr>
        <w:t xml:space="preserve"> y si su </w:t>
      </w:r>
      <w:r w:rsidR="00162D59">
        <w:rPr>
          <w:rFonts w:ascii="Georgia" w:hAnsi="Georgia" w:cs="Times New Roman"/>
          <w:sz w:val="24"/>
          <w:szCs w:val="24"/>
        </w:rPr>
        <w:t xml:space="preserve">objeto de análisis </w:t>
      </w:r>
      <w:r w:rsidR="00162D59">
        <w:rPr>
          <w:rFonts w:ascii="Georgia" w:hAnsi="Georgia" w:cs="Times New Roman"/>
          <w:sz w:val="24"/>
          <w:szCs w:val="24"/>
        </w:rPr>
        <w:t>es un tema económico.</w:t>
      </w:r>
    </w:p>
    <w:p w14:paraId="32E16C45" w14:textId="77777777" w:rsid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Cada texto se asigna a un binomio de evaluado</w:t>
      </w:r>
      <w:r w:rsidR="00AA584D">
        <w:rPr>
          <w:rFonts w:ascii="Georgia" w:hAnsi="Georgia" w:cs="Times New Roman"/>
          <w:sz w:val="24"/>
          <w:szCs w:val="24"/>
        </w:rPr>
        <w:t>res miembros de la C</w:t>
      </w:r>
      <w:r w:rsidRPr="007C3150">
        <w:rPr>
          <w:rFonts w:ascii="Georgia" w:hAnsi="Georgia" w:cs="Times New Roman"/>
          <w:sz w:val="24"/>
          <w:szCs w:val="24"/>
        </w:rPr>
        <w:t>omisión de Evaluación de manera aleatoria</w:t>
      </w:r>
      <w:r>
        <w:rPr>
          <w:rFonts w:ascii="Georgia" w:hAnsi="Georgia" w:cs="Times New Roman"/>
          <w:sz w:val="24"/>
          <w:szCs w:val="24"/>
        </w:rPr>
        <w:t>.</w:t>
      </w:r>
    </w:p>
    <w:p w14:paraId="54DAEFF5" w14:textId="77777777" w:rsidR="007C3150" w:rsidRP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Cada evaluador debe calificar el texto sin consultar al otro, y los puntajes deben revelarse de manera simultánea.</w:t>
      </w:r>
    </w:p>
    <w:tbl>
      <w:tblPr>
        <w:tblStyle w:val="TableGrid"/>
        <w:tblpPr w:leftFromText="180" w:rightFromText="180" w:vertAnchor="text" w:horzAnchor="margin" w:tblpY="994"/>
        <w:tblW w:w="0" w:type="auto"/>
        <w:tblLook w:val="04A0" w:firstRow="1" w:lastRow="0" w:firstColumn="1" w:lastColumn="0" w:noHBand="0" w:noVBand="1"/>
      </w:tblPr>
      <w:tblGrid>
        <w:gridCol w:w="4414"/>
        <w:gridCol w:w="4414"/>
      </w:tblGrid>
      <w:tr w:rsidR="008E2690" w14:paraId="4AB41DFC" w14:textId="77777777" w:rsidTr="008E2690">
        <w:tc>
          <w:tcPr>
            <w:tcW w:w="4414" w:type="dxa"/>
          </w:tcPr>
          <w:p w14:paraId="5B1DAC1E"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Calificación</w:t>
            </w:r>
          </w:p>
        </w:tc>
        <w:tc>
          <w:tcPr>
            <w:tcW w:w="4414" w:type="dxa"/>
          </w:tcPr>
          <w:p w14:paraId="1C60DABC"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Resultado</w:t>
            </w:r>
          </w:p>
        </w:tc>
      </w:tr>
      <w:tr w:rsidR="008E2690" w14:paraId="015D5586" w14:textId="77777777" w:rsidTr="008E2690">
        <w:tc>
          <w:tcPr>
            <w:tcW w:w="4414" w:type="dxa"/>
          </w:tcPr>
          <w:p w14:paraId="7AEF3585"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0</w:t>
            </w:r>
          </w:p>
        </w:tc>
        <w:tc>
          <w:tcPr>
            <w:tcW w:w="4414" w:type="dxa"/>
          </w:tcPr>
          <w:p w14:paraId="45E51B83"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Descalificado</w:t>
            </w:r>
          </w:p>
        </w:tc>
      </w:tr>
      <w:tr w:rsidR="008E2690" w14:paraId="27EE0960" w14:textId="77777777" w:rsidTr="008E2690">
        <w:tc>
          <w:tcPr>
            <w:tcW w:w="4414" w:type="dxa"/>
          </w:tcPr>
          <w:p w14:paraId="74A69C7D"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1</w:t>
            </w:r>
          </w:p>
        </w:tc>
        <w:tc>
          <w:tcPr>
            <w:tcW w:w="4414" w:type="dxa"/>
          </w:tcPr>
          <w:p w14:paraId="36CE6B10" w14:textId="0BBF02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Se busca otro par de lectores, quienes repiten el proceso (</w:t>
            </w:r>
            <w:r w:rsidRPr="008E2690">
              <w:rPr>
                <w:rFonts w:ascii="Georgia" w:hAnsi="Georgia" w:cs="Times New Roman"/>
                <w:i/>
                <w:iCs/>
                <w:sz w:val="24"/>
                <w:szCs w:val="24"/>
              </w:rPr>
              <w:t>Sección 5.5.3.4</w:t>
            </w:r>
            <w:r>
              <w:rPr>
                <w:rFonts w:ascii="Georgia" w:hAnsi="Georgia" w:cs="Times New Roman"/>
                <w:sz w:val="24"/>
                <w:szCs w:val="24"/>
              </w:rPr>
              <w:t>)</w:t>
            </w:r>
          </w:p>
        </w:tc>
      </w:tr>
      <w:tr w:rsidR="008E2690" w14:paraId="14C2535B" w14:textId="77777777" w:rsidTr="008E2690">
        <w:tc>
          <w:tcPr>
            <w:tcW w:w="4414" w:type="dxa"/>
          </w:tcPr>
          <w:p w14:paraId="71EA6311"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2</w:t>
            </w:r>
          </w:p>
        </w:tc>
        <w:tc>
          <w:tcPr>
            <w:tcW w:w="4414" w:type="dxa"/>
          </w:tcPr>
          <w:p w14:paraId="47E7700C" w14:textId="77777777" w:rsidR="008E2690" w:rsidRDefault="008E2690" w:rsidP="008E2690">
            <w:pPr>
              <w:spacing w:before="240" w:line="276" w:lineRule="auto"/>
              <w:rPr>
                <w:rFonts w:ascii="Georgia" w:hAnsi="Georgia" w:cs="Times New Roman"/>
                <w:sz w:val="24"/>
                <w:szCs w:val="24"/>
              </w:rPr>
            </w:pPr>
            <w:r>
              <w:rPr>
                <w:rFonts w:ascii="Georgia" w:hAnsi="Georgia" w:cs="Times New Roman"/>
                <w:sz w:val="24"/>
                <w:szCs w:val="24"/>
              </w:rPr>
              <w:t>Aceptado. Se turna a los Lectores Generales</w:t>
            </w:r>
          </w:p>
        </w:tc>
      </w:tr>
    </w:tbl>
    <w:p w14:paraId="6E346065" w14:textId="6A8795D9" w:rsid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S</w:t>
      </w:r>
      <w:r w:rsidR="00E4247D">
        <w:rPr>
          <w:rFonts w:ascii="Georgia" w:hAnsi="Georgia" w:cs="Times New Roman"/>
          <w:sz w:val="24"/>
          <w:szCs w:val="24"/>
        </w:rPr>
        <w:t>e otorga una calificación de 0 ó</w:t>
      </w:r>
      <w:r w:rsidRPr="007C3150">
        <w:rPr>
          <w:rFonts w:ascii="Georgia" w:hAnsi="Georgia" w:cs="Times New Roman"/>
          <w:sz w:val="24"/>
          <w:szCs w:val="24"/>
        </w:rPr>
        <w:t xml:space="preserve"> 1. Dado que son dos evaluadores, la calificación máxima es de 2.</w:t>
      </w:r>
    </w:p>
    <w:p w14:paraId="0314D47B" w14:textId="77777777" w:rsidR="008E2690" w:rsidRDefault="008E2690">
      <w:pPr>
        <w:rPr>
          <w:rFonts w:ascii="Georgia" w:hAnsi="Georgia" w:cs="Times New Roman"/>
          <w:sz w:val="24"/>
          <w:szCs w:val="24"/>
        </w:rPr>
      </w:pPr>
      <w:r>
        <w:rPr>
          <w:rFonts w:ascii="Georgia" w:hAnsi="Georgia" w:cs="Times New Roman"/>
          <w:sz w:val="24"/>
          <w:szCs w:val="24"/>
        </w:rPr>
        <w:br w:type="page"/>
      </w:r>
    </w:p>
    <w:p w14:paraId="64AFE7BC" w14:textId="4A6AED0C" w:rsidR="008E2690" w:rsidRDefault="008E2690" w:rsidP="008E2690">
      <w:pPr>
        <w:pStyle w:val="ListParagraph"/>
        <w:numPr>
          <w:ilvl w:val="3"/>
          <w:numId w:val="3"/>
        </w:numPr>
        <w:spacing w:before="240" w:after="0" w:line="276" w:lineRule="auto"/>
        <w:rPr>
          <w:rFonts w:ascii="Georgia" w:hAnsi="Georgia" w:cs="Times New Roman"/>
          <w:sz w:val="24"/>
          <w:szCs w:val="24"/>
        </w:rPr>
      </w:pPr>
      <w:r>
        <w:rPr>
          <w:rFonts w:ascii="Georgia" w:hAnsi="Georgia" w:cs="Times New Roman"/>
          <w:sz w:val="24"/>
          <w:szCs w:val="24"/>
        </w:rPr>
        <w:lastRenderedPageBreak/>
        <w:t xml:space="preserve">Otros dos lectores evalúan el texto.  </w:t>
      </w:r>
      <w:r w:rsidRPr="007C3150">
        <w:rPr>
          <w:rFonts w:ascii="Georgia" w:hAnsi="Georgia" w:cs="Times New Roman"/>
          <w:sz w:val="24"/>
          <w:szCs w:val="24"/>
        </w:rPr>
        <w:t>S</w:t>
      </w:r>
      <w:r>
        <w:rPr>
          <w:rFonts w:ascii="Georgia" w:hAnsi="Georgia" w:cs="Times New Roman"/>
          <w:sz w:val="24"/>
          <w:szCs w:val="24"/>
        </w:rPr>
        <w:t>e otorga una calificación de 0 ó</w:t>
      </w:r>
      <w:r w:rsidRPr="007C3150">
        <w:rPr>
          <w:rFonts w:ascii="Georgia" w:hAnsi="Georgia" w:cs="Times New Roman"/>
          <w:sz w:val="24"/>
          <w:szCs w:val="24"/>
        </w:rPr>
        <w:t xml:space="preserve"> 1. Dado que son dos evaluadores, la calificación máxima es de 2.</w:t>
      </w:r>
    </w:p>
    <w:tbl>
      <w:tblPr>
        <w:tblStyle w:val="TableGrid"/>
        <w:tblpPr w:leftFromText="180" w:rightFromText="180" w:vertAnchor="text" w:horzAnchor="margin" w:tblpY="994"/>
        <w:tblW w:w="0" w:type="auto"/>
        <w:tblLook w:val="04A0" w:firstRow="1" w:lastRow="0" w:firstColumn="1" w:lastColumn="0" w:noHBand="0" w:noVBand="1"/>
      </w:tblPr>
      <w:tblGrid>
        <w:gridCol w:w="4414"/>
        <w:gridCol w:w="4414"/>
      </w:tblGrid>
      <w:tr w:rsidR="008E2690" w14:paraId="50F1F884" w14:textId="77777777" w:rsidTr="00A90BD3">
        <w:tc>
          <w:tcPr>
            <w:tcW w:w="4414" w:type="dxa"/>
          </w:tcPr>
          <w:p w14:paraId="3C4A80CF"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Calificación</w:t>
            </w:r>
          </w:p>
        </w:tc>
        <w:tc>
          <w:tcPr>
            <w:tcW w:w="4414" w:type="dxa"/>
          </w:tcPr>
          <w:p w14:paraId="113C4A10"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Resultado</w:t>
            </w:r>
          </w:p>
        </w:tc>
      </w:tr>
      <w:tr w:rsidR="008E2690" w14:paraId="132F5C8C" w14:textId="77777777" w:rsidTr="00A90BD3">
        <w:tc>
          <w:tcPr>
            <w:tcW w:w="4414" w:type="dxa"/>
          </w:tcPr>
          <w:p w14:paraId="6DD7BC56"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0</w:t>
            </w:r>
          </w:p>
        </w:tc>
        <w:tc>
          <w:tcPr>
            <w:tcW w:w="4414" w:type="dxa"/>
          </w:tcPr>
          <w:p w14:paraId="08612E06"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Descalificado</w:t>
            </w:r>
          </w:p>
        </w:tc>
      </w:tr>
      <w:tr w:rsidR="008E2690" w14:paraId="6B12ECC1" w14:textId="77777777" w:rsidTr="00A90BD3">
        <w:tc>
          <w:tcPr>
            <w:tcW w:w="4414" w:type="dxa"/>
          </w:tcPr>
          <w:p w14:paraId="1AFE1B76"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1</w:t>
            </w:r>
          </w:p>
        </w:tc>
        <w:tc>
          <w:tcPr>
            <w:tcW w:w="4414" w:type="dxa"/>
          </w:tcPr>
          <w:p w14:paraId="217044FA" w14:textId="4856A768"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El titular de la Comisión de Evaluación decide si el texto pasa o no.</w:t>
            </w:r>
          </w:p>
        </w:tc>
      </w:tr>
      <w:tr w:rsidR="008E2690" w14:paraId="70664A16" w14:textId="77777777" w:rsidTr="00A90BD3">
        <w:tc>
          <w:tcPr>
            <w:tcW w:w="4414" w:type="dxa"/>
          </w:tcPr>
          <w:p w14:paraId="5011A252"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2</w:t>
            </w:r>
          </w:p>
        </w:tc>
        <w:tc>
          <w:tcPr>
            <w:tcW w:w="4414" w:type="dxa"/>
          </w:tcPr>
          <w:p w14:paraId="4F8D0785" w14:textId="77777777" w:rsidR="008E2690" w:rsidRDefault="008E2690" w:rsidP="00A90BD3">
            <w:pPr>
              <w:spacing w:before="240" w:line="276" w:lineRule="auto"/>
              <w:rPr>
                <w:rFonts w:ascii="Georgia" w:hAnsi="Georgia" w:cs="Times New Roman"/>
                <w:sz w:val="24"/>
                <w:szCs w:val="24"/>
              </w:rPr>
            </w:pPr>
            <w:r>
              <w:rPr>
                <w:rFonts w:ascii="Georgia" w:hAnsi="Georgia" w:cs="Times New Roman"/>
                <w:sz w:val="24"/>
                <w:szCs w:val="24"/>
              </w:rPr>
              <w:t>Aceptado. Se turna a los Lectores Generales</w:t>
            </w:r>
          </w:p>
        </w:tc>
      </w:tr>
    </w:tbl>
    <w:p w14:paraId="6E8CA728" w14:textId="0971900D" w:rsidR="008E2690" w:rsidRDefault="008E2690" w:rsidP="008E2690">
      <w:pPr>
        <w:pStyle w:val="ListParagraph"/>
        <w:spacing w:before="240" w:after="0" w:line="276" w:lineRule="auto"/>
        <w:ind w:left="1728"/>
        <w:rPr>
          <w:rFonts w:ascii="Georgia" w:hAnsi="Georgia" w:cs="Times New Roman"/>
          <w:sz w:val="24"/>
          <w:szCs w:val="24"/>
        </w:rPr>
      </w:pPr>
    </w:p>
    <w:p w14:paraId="37913D8E" w14:textId="77777777" w:rsidR="007C3150" w:rsidRPr="007C3150" w:rsidRDefault="007C3150" w:rsidP="00D80278">
      <w:pPr>
        <w:spacing w:before="240" w:after="0" w:line="276" w:lineRule="auto"/>
        <w:rPr>
          <w:rFonts w:ascii="Georgia" w:hAnsi="Georgia" w:cs="Times New Roman"/>
          <w:sz w:val="24"/>
          <w:szCs w:val="24"/>
        </w:rPr>
      </w:pPr>
    </w:p>
    <w:p w14:paraId="59F33478" w14:textId="77777777" w:rsidR="007C3150" w:rsidRDefault="00E4247D" w:rsidP="00D80278">
      <w:pPr>
        <w:pStyle w:val="ListParagraph"/>
        <w:numPr>
          <w:ilvl w:val="1"/>
          <w:numId w:val="3"/>
        </w:numPr>
        <w:spacing w:before="240" w:after="0" w:line="276" w:lineRule="auto"/>
        <w:rPr>
          <w:rFonts w:ascii="Georgia" w:hAnsi="Georgia" w:cs="Times New Roman"/>
          <w:sz w:val="24"/>
          <w:szCs w:val="24"/>
        </w:rPr>
      </w:pPr>
      <w:r>
        <w:rPr>
          <w:rFonts w:ascii="Georgia" w:hAnsi="Georgia" w:cs="Times New Roman"/>
          <w:sz w:val="24"/>
          <w:szCs w:val="24"/>
        </w:rPr>
        <w:t>Tercera etapa: Revisión General.</w:t>
      </w:r>
    </w:p>
    <w:p w14:paraId="6230CF29" w14:textId="77777777" w:rsidR="007C3150" w:rsidRPr="007C3150" w:rsidRDefault="007C3150" w:rsidP="00D80278">
      <w:pPr>
        <w:pStyle w:val="ListParagraph"/>
        <w:numPr>
          <w:ilvl w:val="2"/>
          <w:numId w:val="3"/>
        </w:numPr>
        <w:spacing w:before="240" w:after="0" w:line="276" w:lineRule="auto"/>
        <w:rPr>
          <w:rFonts w:ascii="Georgia" w:hAnsi="Georgia" w:cs="Times New Roman"/>
          <w:sz w:val="24"/>
          <w:szCs w:val="24"/>
        </w:rPr>
      </w:pPr>
      <w:r w:rsidRPr="007C3150">
        <w:rPr>
          <w:rFonts w:ascii="Georgia" w:hAnsi="Georgia" w:cs="Times New Roman"/>
          <w:sz w:val="24"/>
          <w:szCs w:val="24"/>
        </w:rPr>
        <w:t>Participan todos los Lectores Generales (todos los miembros de la revista con excepción los miembros de la Comisión de Tecnología).</w:t>
      </w:r>
    </w:p>
    <w:p w14:paraId="0588437F" w14:textId="77777777" w:rsid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Se asignan los textos a un binomio de lectores de manera aleatoria</w:t>
      </w:r>
      <w:r>
        <w:rPr>
          <w:rFonts w:ascii="Georgia" w:hAnsi="Georgia" w:cs="Times New Roman"/>
          <w:sz w:val="24"/>
          <w:szCs w:val="24"/>
        </w:rPr>
        <w:t>.</w:t>
      </w:r>
    </w:p>
    <w:p w14:paraId="18EF6D93" w14:textId="50F51DAE" w:rsidR="003A116F"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Cada lector debe calificar el texto sin consultar al otro, y los puntajes deben revelarse de manera simultánea.</w:t>
      </w:r>
      <w:r w:rsidR="003A116F">
        <w:rPr>
          <w:rFonts w:ascii="Georgia" w:hAnsi="Georgia" w:cs="Times New Roman"/>
          <w:sz w:val="24"/>
          <w:szCs w:val="24"/>
        </w:rPr>
        <w:br/>
      </w:r>
    </w:p>
    <w:p w14:paraId="66808436" w14:textId="77777777" w:rsidR="003A116F" w:rsidRDefault="003A116F">
      <w:pPr>
        <w:rPr>
          <w:rFonts w:ascii="Georgia" w:hAnsi="Georgia" w:cs="Times New Roman"/>
          <w:sz w:val="24"/>
          <w:szCs w:val="24"/>
        </w:rPr>
      </w:pPr>
      <w:r>
        <w:rPr>
          <w:rFonts w:ascii="Georgia" w:hAnsi="Georgia" w:cs="Times New Roman"/>
          <w:sz w:val="24"/>
          <w:szCs w:val="24"/>
        </w:rPr>
        <w:br w:type="page"/>
      </w:r>
    </w:p>
    <w:p w14:paraId="344B5454" w14:textId="77777777" w:rsid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lastRenderedPageBreak/>
        <w:t>Se le otorga un puntaje de 0 a 100, dependiendo de cuáles rubros cumpla. A cada uno de los siguientes rubros se contesta sí o no. Cuando se contesta en lo afirmativo, obtienen el puntaje indicado. No es posible tener una calificación parcial en un rubro en particular.</w:t>
      </w:r>
    </w:p>
    <w:tbl>
      <w:tblPr>
        <w:tblStyle w:val="TableGrid"/>
        <w:tblW w:w="0" w:type="auto"/>
        <w:tblLook w:val="04A0" w:firstRow="1" w:lastRow="0" w:firstColumn="1" w:lastColumn="0" w:noHBand="0" w:noVBand="1"/>
      </w:tblPr>
      <w:tblGrid>
        <w:gridCol w:w="2942"/>
        <w:gridCol w:w="2943"/>
        <w:gridCol w:w="2943"/>
      </w:tblGrid>
      <w:tr w:rsidR="007C3150" w14:paraId="4CF85C9A" w14:textId="77777777" w:rsidTr="007C3150">
        <w:tc>
          <w:tcPr>
            <w:tcW w:w="2942" w:type="dxa"/>
          </w:tcPr>
          <w:p w14:paraId="48EEEFA2"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Rubro</w:t>
            </w:r>
          </w:p>
        </w:tc>
        <w:tc>
          <w:tcPr>
            <w:tcW w:w="2943" w:type="dxa"/>
          </w:tcPr>
          <w:p w14:paraId="116C00E2"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Descripción</w:t>
            </w:r>
          </w:p>
        </w:tc>
        <w:tc>
          <w:tcPr>
            <w:tcW w:w="2943" w:type="dxa"/>
          </w:tcPr>
          <w:p w14:paraId="776A8835"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Puntaje</w:t>
            </w:r>
          </w:p>
        </w:tc>
      </w:tr>
      <w:tr w:rsidR="007C3150" w14:paraId="6AE683C2" w14:textId="77777777" w:rsidTr="007C3150">
        <w:tc>
          <w:tcPr>
            <w:tcW w:w="2942" w:type="dxa"/>
          </w:tcPr>
          <w:p w14:paraId="6F0569D1"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Sustento analítico</w:t>
            </w:r>
          </w:p>
        </w:tc>
        <w:tc>
          <w:tcPr>
            <w:tcW w:w="2943" w:type="dxa"/>
          </w:tcPr>
          <w:p w14:paraId="3DB96A04" w14:textId="77777777" w:rsidR="00E4247D"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Si las conclusion</w:t>
            </w:r>
            <w:r w:rsidR="00E4247D">
              <w:rPr>
                <w:rFonts w:ascii="Georgia" w:hAnsi="Georgia" w:cs="Times New Roman"/>
                <w:sz w:val="24"/>
                <w:szCs w:val="24"/>
              </w:rPr>
              <w:t>es se siguen de los argumentos.</w:t>
            </w:r>
          </w:p>
          <w:p w14:paraId="0D24F54C" w14:textId="77777777" w:rsidR="007C3150" w:rsidRDefault="00E4247D" w:rsidP="00D80278">
            <w:pPr>
              <w:spacing w:before="240" w:line="276" w:lineRule="auto"/>
              <w:rPr>
                <w:rFonts w:ascii="Georgia" w:hAnsi="Georgia" w:cs="Times New Roman"/>
                <w:sz w:val="24"/>
                <w:szCs w:val="24"/>
              </w:rPr>
            </w:pPr>
            <w:r>
              <w:rPr>
                <w:rFonts w:ascii="Georgia" w:hAnsi="Georgia" w:cs="Times New Roman"/>
                <w:sz w:val="24"/>
                <w:szCs w:val="24"/>
              </w:rPr>
              <w:t>S</w:t>
            </w:r>
            <w:r w:rsidR="007C3150" w:rsidRPr="007C3150">
              <w:rPr>
                <w:rFonts w:ascii="Georgia" w:hAnsi="Georgia" w:cs="Times New Roman"/>
                <w:sz w:val="24"/>
                <w:szCs w:val="24"/>
              </w:rPr>
              <w:t>i la interpretación de la teoría, literatura y datos es correcta</w:t>
            </w:r>
            <w:r w:rsidR="007C3150">
              <w:rPr>
                <w:rFonts w:ascii="Georgia" w:hAnsi="Georgia" w:cs="Times New Roman"/>
                <w:sz w:val="24"/>
                <w:szCs w:val="24"/>
              </w:rPr>
              <w:t>.</w:t>
            </w:r>
          </w:p>
        </w:tc>
        <w:tc>
          <w:tcPr>
            <w:tcW w:w="2943" w:type="dxa"/>
          </w:tcPr>
          <w:p w14:paraId="5DE30FEB"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35</w:t>
            </w:r>
          </w:p>
        </w:tc>
      </w:tr>
      <w:tr w:rsidR="007C3150" w14:paraId="7E2A71A1" w14:textId="77777777" w:rsidTr="007C3150">
        <w:tc>
          <w:tcPr>
            <w:tcW w:w="2942" w:type="dxa"/>
          </w:tcPr>
          <w:p w14:paraId="28599E11"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Relevancia teórica</w:t>
            </w:r>
          </w:p>
        </w:tc>
        <w:tc>
          <w:tcPr>
            <w:tcW w:w="2943" w:type="dxa"/>
          </w:tcPr>
          <w:p w14:paraId="1111BDEE" w14:textId="77777777" w:rsidR="007C3150" w:rsidRP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Si la literatura utilizada está actualizada y toma en cuenta las principales aportaciones en el campo.</w:t>
            </w:r>
          </w:p>
          <w:p w14:paraId="70B01F70" w14:textId="77777777" w:rsid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Ejemplo: Si trata de estrategias, que use teoría de juegos y</w:t>
            </w:r>
            <w:r>
              <w:rPr>
                <w:rFonts w:ascii="Georgia" w:hAnsi="Georgia" w:cs="Times New Roman"/>
                <w:sz w:val="24"/>
                <w:szCs w:val="24"/>
              </w:rPr>
              <w:t xml:space="preserve"> mencione el equilibrio de Nash.</w:t>
            </w:r>
          </w:p>
        </w:tc>
        <w:tc>
          <w:tcPr>
            <w:tcW w:w="2943" w:type="dxa"/>
          </w:tcPr>
          <w:p w14:paraId="2FB2EC92"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25</w:t>
            </w:r>
          </w:p>
        </w:tc>
      </w:tr>
      <w:tr w:rsidR="007C3150" w14:paraId="7BF0F3DA" w14:textId="77777777" w:rsidTr="007C3150">
        <w:tc>
          <w:tcPr>
            <w:tcW w:w="2942" w:type="dxa"/>
          </w:tcPr>
          <w:p w14:paraId="3D563077"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Relevancia y coyuntura</w:t>
            </w:r>
          </w:p>
        </w:tc>
        <w:tc>
          <w:tcPr>
            <w:tcW w:w="2943" w:type="dxa"/>
          </w:tcPr>
          <w:p w14:paraId="2E8E0C30" w14:textId="77777777" w:rsidR="007C3150" w:rsidRP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Si hay una motivación convincente de la importancia del tema tratado</w:t>
            </w:r>
          </w:p>
          <w:p w14:paraId="1A7667CE" w14:textId="77777777" w:rsid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Ejemplo: Si es sobre el proceso de fabricación de papel en Taiwán en 1890, ¿por qué es importante?</w:t>
            </w:r>
          </w:p>
        </w:tc>
        <w:tc>
          <w:tcPr>
            <w:tcW w:w="2943" w:type="dxa"/>
          </w:tcPr>
          <w:p w14:paraId="4B78FF8F"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20</w:t>
            </w:r>
          </w:p>
        </w:tc>
      </w:tr>
      <w:tr w:rsidR="007C3150" w14:paraId="7D077926" w14:textId="77777777" w:rsidTr="007C3150">
        <w:tc>
          <w:tcPr>
            <w:tcW w:w="2942" w:type="dxa"/>
          </w:tcPr>
          <w:p w14:paraId="65C7E967"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Redacción</w:t>
            </w:r>
            <w:r w:rsidR="00AA584D">
              <w:rPr>
                <w:rFonts w:ascii="Georgia" w:hAnsi="Georgia" w:cs="Times New Roman"/>
                <w:sz w:val="24"/>
                <w:szCs w:val="24"/>
              </w:rPr>
              <w:t xml:space="preserve"> y estilo</w:t>
            </w:r>
          </w:p>
        </w:tc>
        <w:tc>
          <w:tcPr>
            <w:tcW w:w="2943" w:type="dxa"/>
          </w:tcPr>
          <w:p w14:paraId="41521452" w14:textId="77777777" w:rsid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 xml:space="preserve">Si la redacción y el estilo son claros y correctos. A pesar de que se corrigen posteriormente, es </w:t>
            </w:r>
            <w:r w:rsidRPr="007C3150">
              <w:rPr>
                <w:rFonts w:ascii="Georgia" w:hAnsi="Georgia" w:cs="Times New Roman"/>
                <w:sz w:val="24"/>
                <w:szCs w:val="24"/>
              </w:rPr>
              <w:lastRenderedPageBreak/>
              <w:t>preferible que el artículo ya esté bien escrito.</w:t>
            </w:r>
          </w:p>
        </w:tc>
        <w:tc>
          <w:tcPr>
            <w:tcW w:w="2943" w:type="dxa"/>
          </w:tcPr>
          <w:p w14:paraId="04E269F4"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lastRenderedPageBreak/>
              <w:t>10</w:t>
            </w:r>
          </w:p>
        </w:tc>
      </w:tr>
      <w:tr w:rsidR="007C3150" w14:paraId="3BE03B28" w14:textId="77777777" w:rsidTr="007C3150">
        <w:tc>
          <w:tcPr>
            <w:tcW w:w="2942" w:type="dxa"/>
          </w:tcPr>
          <w:p w14:paraId="22BF99E6"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Calidad general</w:t>
            </w:r>
          </w:p>
        </w:tc>
        <w:tc>
          <w:tcPr>
            <w:tcW w:w="2943" w:type="dxa"/>
          </w:tcPr>
          <w:p w14:paraId="2B7FC008" w14:textId="77777777" w:rsidR="007C3150" w:rsidRDefault="007C3150" w:rsidP="00D80278">
            <w:pPr>
              <w:spacing w:before="240" w:line="276" w:lineRule="auto"/>
              <w:rPr>
                <w:rFonts w:ascii="Georgia" w:hAnsi="Georgia" w:cs="Times New Roman"/>
                <w:sz w:val="24"/>
                <w:szCs w:val="24"/>
              </w:rPr>
            </w:pPr>
            <w:r w:rsidRPr="007C3150">
              <w:rPr>
                <w:rFonts w:ascii="Georgia" w:hAnsi="Georgia" w:cs="Times New Roman"/>
                <w:sz w:val="24"/>
                <w:szCs w:val="24"/>
              </w:rPr>
              <w:t>Criterio subjetivo del evaluador: Si el trabajo es de calidad</w:t>
            </w:r>
          </w:p>
        </w:tc>
        <w:tc>
          <w:tcPr>
            <w:tcW w:w="2943" w:type="dxa"/>
          </w:tcPr>
          <w:p w14:paraId="5EF6C494" w14:textId="77777777" w:rsidR="007C3150" w:rsidRDefault="007C3150" w:rsidP="00D80278">
            <w:pPr>
              <w:spacing w:before="240" w:line="276" w:lineRule="auto"/>
              <w:rPr>
                <w:rFonts w:ascii="Georgia" w:hAnsi="Georgia" w:cs="Times New Roman"/>
                <w:sz w:val="24"/>
                <w:szCs w:val="24"/>
              </w:rPr>
            </w:pPr>
            <w:r>
              <w:rPr>
                <w:rFonts w:ascii="Georgia" w:hAnsi="Georgia" w:cs="Times New Roman"/>
                <w:sz w:val="24"/>
                <w:szCs w:val="24"/>
              </w:rPr>
              <w:t>10</w:t>
            </w:r>
          </w:p>
        </w:tc>
      </w:tr>
    </w:tbl>
    <w:p w14:paraId="244A3BC2" w14:textId="77777777" w:rsidR="007C3150" w:rsidRPr="007C3150" w:rsidRDefault="007C3150" w:rsidP="00D80278">
      <w:pPr>
        <w:spacing w:before="240" w:after="0" w:line="276" w:lineRule="auto"/>
        <w:rPr>
          <w:rFonts w:ascii="Georgia" w:hAnsi="Georgia" w:cs="Times New Roman"/>
          <w:sz w:val="24"/>
          <w:szCs w:val="24"/>
        </w:rPr>
      </w:pPr>
    </w:p>
    <w:p w14:paraId="4EE34D3A" w14:textId="77777777"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En cada nú</w:t>
      </w:r>
      <w:r w:rsidR="00E4247D">
        <w:rPr>
          <w:rFonts w:ascii="Georgia" w:hAnsi="Georgia" w:cs="Times New Roman"/>
          <w:sz w:val="24"/>
          <w:szCs w:val="24"/>
        </w:rPr>
        <w:t>mero de la revista se publican</w:t>
      </w:r>
      <w:r w:rsidRPr="007C3150">
        <w:rPr>
          <w:rFonts w:ascii="Georgia" w:hAnsi="Georgia" w:cs="Times New Roman"/>
          <w:sz w:val="24"/>
          <w:szCs w:val="24"/>
        </w:rPr>
        <w:t xml:space="preserve"> como máximo 8 artículos.</w:t>
      </w:r>
    </w:p>
    <w:p w14:paraId="01169C6A" w14:textId="77777777" w:rsidR="007C3150" w:rsidRPr="007C3150" w:rsidRDefault="007C3150" w:rsidP="00D80278">
      <w:pPr>
        <w:pStyle w:val="ListParagraph"/>
        <w:numPr>
          <w:ilvl w:val="2"/>
          <w:numId w:val="3"/>
        </w:numPr>
        <w:spacing w:before="240" w:after="0" w:line="276" w:lineRule="auto"/>
        <w:rPr>
          <w:rFonts w:ascii="Georgia" w:hAnsi="Georgia" w:cs="Times New Roman"/>
          <w:sz w:val="24"/>
          <w:szCs w:val="24"/>
        </w:rPr>
      </w:pPr>
      <w:r w:rsidRPr="007C3150">
        <w:rPr>
          <w:rFonts w:ascii="Georgia" w:hAnsi="Georgia" w:cs="Times New Roman"/>
          <w:sz w:val="24"/>
          <w:szCs w:val="24"/>
        </w:rPr>
        <w:t>Una vez terminado el proceso de Lectores Generales, los artículos se ordenan de mayor a menor puntaje. Los cuatro artículos con mayor puntaje y al menos 60 puntos se consideran publicables.</w:t>
      </w:r>
    </w:p>
    <w:p w14:paraId="5B7B4907" w14:textId="77777777" w:rsidR="007C3150" w:rsidRPr="007C3150" w:rsidRDefault="007C3150" w:rsidP="00D80278">
      <w:pPr>
        <w:pStyle w:val="ListParagraph"/>
        <w:numPr>
          <w:ilvl w:val="3"/>
          <w:numId w:val="3"/>
        </w:numPr>
        <w:spacing w:before="240" w:after="0" w:line="276" w:lineRule="auto"/>
        <w:rPr>
          <w:rFonts w:ascii="Georgia" w:hAnsi="Georgia" w:cs="Times New Roman"/>
          <w:sz w:val="24"/>
          <w:szCs w:val="24"/>
        </w:rPr>
      </w:pPr>
      <w:r w:rsidRPr="007C3150">
        <w:rPr>
          <w:rFonts w:ascii="Georgia" w:hAnsi="Georgia" w:cs="Times New Roman"/>
          <w:sz w:val="24"/>
          <w:szCs w:val="24"/>
        </w:rPr>
        <w:t>Si hay menos de 8 artículos que cumplan con estos requisitos, se publican sólo estos. Si no hay artículos que cumplan este requisito, la revista no se publica en este semestre.</w:t>
      </w:r>
    </w:p>
    <w:p w14:paraId="23AD6611" w14:textId="77777777" w:rsidR="007C3150" w:rsidRDefault="007C3150" w:rsidP="00D80278">
      <w:pPr>
        <w:pStyle w:val="ListParagraph"/>
        <w:numPr>
          <w:ilvl w:val="3"/>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En caso de empates: Si varios artículos tienen un mismo puntaje y sólo hay espacio para un subconjunto de estos, todos los artículos de ese puntaje se someten a un proceso adicional de revisión.</w:t>
      </w:r>
    </w:p>
    <w:p w14:paraId="4E3154EB" w14:textId="77777777" w:rsidR="007C3150" w:rsidRDefault="007C3150" w:rsidP="00D80278">
      <w:pPr>
        <w:pStyle w:val="ListParagraph"/>
        <w:numPr>
          <w:ilvl w:val="4"/>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 xml:space="preserve">En este proceso, </w:t>
      </w:r>
      <w:r w:rsidR="00E4247D">
        <w:rPr>
          <w:rFonts w:ascii="Georgia" w:hAnsi="Georgia" w:cs="Times New Roman"/>
          <w:sz w:val="24"/>
          <w:szCs w:val="24"/>
        </w:rPr>
        <w:t>se hace una Junta Plena</w:t>
      </w:r>
      <w:r w:rsidRPr="007C3150">
        <w:rPr>
          <w:rFonts w:ascii="Georgia" w:hAnsi="Georgia" w:cs="Times New Roman"/>
          <w:sz w:val="24"/>
          <w:szCs w:val="24"/>
        </w:rPr>
        <w:t xml:space="preserve"> y elige (sin necesidad de cuórum) los textos a publicarse. Los autores de los textos así excluidos </w:t>
      </w:r>
      <w:r w:rsidR="00E4247D">
        <w:rPr>
          <w:rFonts w:ascii="Georgia" w:hAnsi="Georgia" w:cs="Times New Roman"/>
          <w:sz w:val="24"/>
          <w:szCs w:val="24"/>
        </w:rPr>
        <w:t>reciben</w:t>
      </w:r>
      <w:r w:rsidRPr="007C3150">
        <w:rPr>
          <w:rFonts w:ascii="Georgia" w:hAnsi="Georgia" w:cs="Times New Roman"/>
          <w:sz w:val="24"/>
          <w:szCs w:val="24"/>
        </w:rPr>
        <w:t xml:space="preserve"> una notificación informando que el texto llegó a la última fase del </w:t>
      </w:r>
      <w:r w:rsidR="00D80278" w:rsidRPr="007C3150">
        <w:rPr>
          <w:rFonts w:ascii="Georgia" w:hAnsi="Georgia" w:cs="Times New Roman"/>
          <w:sz w:val="24"/>
          <w:szCs w:val="24"/>
        </w:rPr>
        <w:t>proceso,</w:t>
      </w:r>
      <w:r w:rsidRPr="007C3150">
        <w:rPr>
          <w:rFonts w:ascii="Georgia" w:hAnsi="Georgia" w:cs="Times New Roman"/>
          <w:sz w:val="24"/>
          <w:szCs w:val="24"/>
        </w:rPr>
        <w:t xml:space="preserve"> pero no pudo ser incluido por cuestiones de espacio; se le agradece su contribuci</w:t>
      </w:r>
      <w:r>
        <w:rPr>
          <w:rFonts w:ascii="Georgia" w:hAnsi="Georgia" w:cs="Times New Roman"/>
          <w:sz w:val="24"/>
          <w:szCs w:val="24"/>
        </w:rPr>
        <w:t xml:space="preserve">ón y se le exhorta a revisar y </w:t>
      </w:r>
      <w:r w:rsidRPr="007C3150">
        <w:rPr>
          <w:rFonts w:ascii="Georgia" w:hAnsi="Georgia" w:cs="Times New Roman"/>
          <w:sz w:val="24"/>
          <w:szCs w:val="24"/>
        </w:rPr>
        <w:t>volver a mandar su artículo para números posteriores de la revista.</w:t>
      </w:r>
    </w:p>
    <w:p w14:paraId="5593A4CB" w14:textId="77777777" w:rsidR="007C3150" w:rsidRPr="007C3150" w:rsidRDefault="007C3150" w:rsidP="00D80278">
      <w:pPr>
        <w:pStyle w:val="ListParagraph"/>
        <w:numPr>
          <w:ilvl w:val="2"/>
          <w:numId w:val="3"/>
        </w:numPr>
        <w:spacing w:before="240" w:after="0" w:line="276" w:lineRule="auto"/>
        <w:rPr>
          <w:rFonts w:ascii="Georgia" w:hAnsi="Georgia" w:cs="Times New Roman"/>
          <w:sz w:val="24"/>
          <w:szCs w:val="24"/>
        </w:rPr>
      </w:pPr>
      <w:r w:rsidRPr="007C3150">
        <w:rPr>
          <w:rFonts w:ascii="Georgia" w:hAnsi="Georgia" w:cs="Times New Roman"/>
          <w:sz w:val="24"/>
          <w:szCs w:val="24"/>
        </w:rPr>
        <w:t>Los textos así elegidos se consideran publicables.</w:t>
      </w:r>
    </w:p>
    <w:p w14:paraId="1C25EF64" w14:textId="77777777" w:rsidR="007C3150" w:rsidRDefault="007C3150" w:rsidP="00D80278">
      <w:pPr>
        <w:pStyle w:val="ListParagraph"/>
        <w:numPr>
          <w:ilvl w:val="1"/>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Cuarta etapa: Selección final.</w:t>
      </w:r>
    </w:p>
    <w:p w14:paraId="765D9B87" w14:textId="77777777" w:rsidR="007C3150" w:rsidRDefault="007C3150" w:rsidP="00D80278">
      <w:pPr>
        <w:pStyle w:val="ListParagraph"/>
        <w:numPr>
          <w:ilvl w:val="2"/>
          <w:numId w:val="3"/>
        </w:numPr>
        <w:spacing w:before="240" w:after="0" w:line="276" w:lineRule="auto"/>
        <w:jc w:val="both"/>
        <w:rPr>
          <w:rFonts w:ascii="Georgia" w:hAnsi="Georgia" w:cs="Times New Roman"/>
          <w:sz w:val="24"/>
          <w:szCs w:val="24"/>
        </w:rPr>
      </w:pPr>
      <w:r w:rsidRPr="007C3150">
        <w:rPr>
          <w:rFonts w:ascii="Georgia" w:hAnsi="Georgia" w:cs="Times New Roman"/>
          <w:sz w:val="24"/>
          <w:szCs w:val="24"/>
        </w:rPr>
        <w:t>Estos</w:t>
      </w:r>
      <w:r w:rsidR="00AA584D">
        <w:rPr>
          <w:rFonts w:ascii="Georgia" w:hAnsi="Georgia" w:cs="Times New Roman"/>
          <w:sz w:val="24"/>
          <w:szCs w:val="24"/>
        </w:rPr>
        <w:t xml:space="preserve"> textos se turnan a Profesores E</w:t>
      </w:r>
      <w:r w:rsidRPr="007C3150">
        <w:rPr>
          <w:rFonts w:ascii="Georgia" w:hAnsi="Georgia" w:cs="Times New Roman"/>
          <w:sz w:val="24"/>
          <w:szCs w:val="24"/>
        </w:rPr>
        <w:t>specialistas para revisar su rigor técnico y científico.</w:t>
      </w:r>
    </w:p>
    <w:p w14:paraId="00247FD6" w14:textId="77777777" w:rsidR="007C3150" w:rsidRDefault="00D80278" w:rsidP="00D80278">
      <w:pPr>
        <w:pStyle w:val="ListParagraph"/>
        <w:numPr>
          <w:ilvl w:val="3"/>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 xml:space="preserve">Si un texto se descalifica de esta manera, el </w:t>
      </w:r>
      <w:r w:rsidR="002B5DEF">
        <w:rPr>
          <w:rFonts w:ascii="Georgia" w:hAnsi="Georgia" w:cs="Times New Roman"/>
          <w:sz w:val="24"/>
          <w:szCs w:val="24"/>
        </w:rPr>
        <w:t>T</w:t>
      </w:r>
      <w:r>
        <w:rPr>
          <w:rFonts w:ascii="Georgia" w:hAnsi="Georgia" w:cs="Times New Roman"/>
          <w:sz w:val="24"/>
          <w:szCs w:val="24"/>
        </w:rPr>
        <w:t xml:space="preserve">itular de la </w:t>
      </w:r>
      <w:r w:rsidR="00AA584D">
        <w:rPr>
          <w:rFonts w:ascii="Georgia" w:hAnsi="Georgia" w:cs="Times New Roman"/>
          <w:sz w:val="24"/>
          <w:szCs w:val="24"/>
        </w:rPr>
        <w:t>Dirección</w:t>
      </w:r>
      <w:r>
        <w:rPr>
          <w:rFonts w:ascii="Georgia" w:hAnsi="Georgia" w:cs="Times New Roman"/>
          <w:sz w:val="24"/>
          <w:szCs w:val="24"/>
        </w:rPr>
        <w:t xml:space="preserve"> Interna </w:t>
      </w:r>
      <w:r w:rsidRPr="00D80278">
        <w:rPr>
          <w:rFonts w:ascii="Georgia" w:hAnsi="Georgia" w:cs="Times New Roman"/>
          <w:sz w:val="24"/>
          <w:szCs w:val="24"/>
        </w:rPr>
        <w:t xml:space="preserve">puede decidir elegir otro con el mismo método </w:t>
      </w:r>
      <w:r w:rsidR="00D764FD" w:rsidRPr="00D764FD">
        <w:rPr>
          <w:rFonts w:ascii="Georgia" w:hAnsi="Georgia" w:cs="Times New Roman"/>
          <w:i/>
          <w:sz w:val="24"/>
          <w:szCs w:val="24"/>
        </w:rPr>
        <w:t>[sección 5.7</w:t>
      </w:r>
      <w:r w:rsidRPr="00D764FD">
        <w:rPr>
          <w:rFonts w:ascii="Georgia" w:hAnsi="Georgia" w:cs="Times New Roman"/>
          <w:i/>
          <w:sz w:val="24"/>
          <w:szCs w:val="24"/>
        </w:rPr>
        <w:t>.1].</w:t>
      </w:r>
    </w:p>
    <w:p w14:paraId="1348D68A" w14:textId="77777777" w:rsidR="00D80278" w:rsidRDefault="00D80278" w:rsidP="00D80278">
      <w:pPr>
        <w:pStyle w:val="ListParagraph"/>
        <w:numPr>
          <w:ilvl w:val="3"/>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 xml:space="preserve">En caso de que haya correcciones menores, se les informa a </w:t>
      </w:r>
      <w:r>
        <w:rPr>
          <w:rFonts w:ascii="Georgia" w:hAnsi="Georgia" w:cs="Times New Roman"/>
          <w:sz w:val="24"/>
          <w:szCs w:val="24"/>
        </w:rPr>
        <w:t>el o los autores</w:t>
      </w:r>
      <w:r w:rsidRPr="00D80278">
        <w:rPr>
          <w:rFonts w:ascii="Georgia" w:hAnsi="Georgia" w:cs="Times New Roman"/>
          <w:sz w:val="24"/>
          <w:szCs w:val="24"/>
        </w:rPr>
        <w:t xml:space="preserve"> del texto de las correcciones de los profesores. Se otorga un periodo de 1 semana para realizar dichas correcciones y mandar la versión definitiva por correo electrónico.</w:t>
      </w:r>
    </w:p>
    <w:p w14:paraId="6C5B1C89" w14:textId="77777777" w:rsidR="00D80278" w:rsidRDefault="00D80278" w:rsidP="00D80278">
      <w:pPr>
        <w:pStyle w:val="ListParagraph"/>
        <w:numPr>
          <w:ilvl w:val="4"/>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En este caso, la Comisión de Tecnología debe establecer un canal de comunicación entre la Comisión de Evaluación y</w:t>
      </w:r>
      <w:r>
        <w:rPr>
          <w:rFonts w:ascii="Georgia" w:hAnsi="Georgia" w:cs="Times New Roman"/>
          <w:sz w:val="24"/>
          <w:szCs w:val="24"/>
        </w:rPr>
        <w:t xml:space="preserve"> el o los autores</w:t>
      </w:r>
      <w:r w:rsidRPr="00D80278">
        <w:rPr>
          <w:rFonts w:ascii="Georgia" w:hAnsi="Georgia" w:cs="Times New Roman"/>
          <w:sz w:val="24"/>
          <w:szCs w:val="24"/>
        </w:rPr>
        <w:t xml:space="preserve"> que preserve el ano</w:t>
      </w:r>
      <w:r>
        <w:rPr>
          <w:rFonts w:ascii="Georgia" w:hAnsi="Georgia" w:cs="Times New Roman"/>
          <w:sz w:val="24"/>
          <w:szCs w:val="24"/>
        </w:rPr>
        <w:t>nimato de el o los autores</w:t>
      </w:r>
      <w:r w:rsidRPr="00D80278">
        <w:rPr>
          <w:rFonts w:ascii="Georgia" w:hAnsi="Georgia" w:cs="Times New Roman"/>
          <w:sz w:val="24"/>
          <w:szCs w:val="24"/>
        </w:rPr>
        <w:t>.</w:t>
      </w:r>
    </w:p>
    <w:p w14:paraId="7E62A903" w14:textId="7DDFA640" w:rsidR="00D80278" w:rsidRDefault="00D80278" w:rsidP="00D80278">
      <w:pPr>
        <w:pStyle w:val="ListParagraph"/>
        <w:numPr>
          <w:ilvl w:val="3"/>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Si las correcciones se determinan suficientes, se pasa a la siguie</w:t>
      </w:r>
      <w:r w:rsidR="002B5DEF">
        <w:rPr>
          <w:rFonts w:ascii="Georgia" w:hAnsi="Georgia" w:cs="Times New Roman"/>
          <w:sz w:val="24"/>
          <w:szCs w:val="24"/>
        </w:rPr>
        <w:t xml:space="preserve">nte etapa. De lo contrario, </w:t>
      </w:r>
      <w:r w:rsidR="000825C2">
        <w:rPr>
          <w:rFonts w:ascii="Georgia" w:hAnsi="Georgia" w:cs="Times New Roman"/>
          <w:sz w:val="24"/>
          <w:szCs w:val="24"/>
        </w:rPr>
        <w:t>se repite el proceso.</w:t>
      </w:r>
    </w:p>
    <w:p w14:paraId="29FAC410" w14:textId="77777777" w:rsidR="00D80278" w:rsidRDefault="00D80278" w:rsidP="00D80278">
      <w:pPr>
        <w:pStyle w:val="ListParagraph"/>
        <w:numPr>
          <w:ilvl w:val="3"/>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lastRenderedPageBreak/>
        <w:t>Si las revisiones se alargan, es posible que el artículo se publique en el número siguiente, sin contar hacia el límite de 8 artículos por número.</w:t>
      </w:r>
    </w:p>
    <w:p w14:paraId="144069EA" w14:textId="77777777" w:rsidR="00D80278" w:rsidRDefault="00D80278" w:rsidP="00D80278">
      <w:pPr>
        <w:pStyle w:val="ListParagraph"/>
        <w:numPr>
          <w:ilvl w:val="3"/>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Si no hay correcciones, se prosigue a la siguiente etapa</w:t>
      </w:r>
      <w:r>
        <w:rPr>
          <w:rFonts w:ascii="Georgia" w:hAnsi="Georgia" w:cs="Times New Roman"/>
          <w:sz w:val="24"/>
          <w:szCs w:val="24"/>
        </w:rPr>
        <w:t>.</w:t>
      </w:r>
    </w:p>
    <w:p w14:paraId="062BF028" w14:textId="77777777" w:rsidR="00D80278" w:rsidRDefault="00E4247D"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Quinta etapa: D</w:t>
      </w:r>
      <w:r w:rsidR="00D80278">
        <w:rPr>
          <w:rFonts w:ascii="Georgia" w:hAnsi="Georgia" w:cs="Times New Roman"/>
          <w:sz w:val="24"/>
          <w:szCs w:val="24"/>
        </w:rPr>
        <w:t>esanonimización y corrección de estilo.</w:t>
      </w:r>
    </w:p>
    <w:p w14:paraId="5EA8E035" w14:textId="77777777" w:rsidR="00D80278" w:rsidRDefault="002B5DEF" w:rsidP="00D80278">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El Titular de la Comisión de T</w:t>
      </w:r>
      <w:r w:rsidR="00D80278" w:rsidRPr="00D80278">
        <w:rPr>
          <w:rFonts w:ascii="Georgia" w:hAnsi="Georgia" w:cs="Times New Roman"/>
          <w:sz w:val="24"/>
          <w:szCs w:val="24"/>
        </w:rPr>
        <w:t>ecnología debe revelar los datos del autor o autores del texto elegido. Se les contacta para informar que su texto ha sido elegido para publicación.</w:t>
      </w:r>
    </w:p>
    <w:p w14:paraId="0FAE3B81" w14:textId="60EB65C9" w:rsidR="00D80278" w:rsidRDefault="00D80278" w:rsidP="00D80278">
      <w:pPr>
        <w:pStyle w:val="ListParagraph"/>
        <w:numPr>
          <w:ilvl w:val="2"/>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Se turnan los artícul</w:t>
      </w:r>
      <w:r w:rsidR="00AA584D">
        <w:rPr>
          <w:rFonts w:ascii="Georgia" w:hAnsi="Georgia" w:cs="Times New Roman"/>
          <w:sz w:val="24"/>
          <w:szCs w:val="24"/>
        </w:rPr>
        <w:t>os selectos a la Comisión de Redacción y Estilo</w:t>
      </w:r>
      <w:r w:rsidRPr="00D80278">
        <w:rPr>
          <w:rFonts w:ascii="Georgia" w:hAnsi="Georgia" w:cs="Times New Roman"/>
          <w:sz w:val="24"/>
          <w:szCs w:val="24"/>
        </w:rPr>
        <w:t>, quienes revisan y corrigen que la ortografía, gramática, estilo y formato de citas.</w:t>
      </w:r>
    </w:p>
    <w:p w14:paraId="41ACCBBA" w14:textId="373A7A51" w:rsidR="00790166" w:rsidRDefault="00790166" w:rsidP="00790166">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Se pasan los artículos al formato de citas Chicago/Turabian de Notas y Bibliografía.</w:t>
      </w:r>
    </w:p>
    <w:p w14:paraId="2A2D8D12" w14:textId="77777777" w:rsidR="00D80278" w:rsidRDefault="00D80278"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Sexta etapa: Diseño.</w:t>
      </w:r>
    </w:p>
    <w:p w14:paraId="3089B0C6" w14:textId="77777777" w:rsidR="00D80278" w:rsidRDefault="00D80278" w:rsidP="00D80278">
      <w:pPr>
        <w:pStyle w:val="ListParagraph"/>
        <w:numPr>
          <w:ilvl w:val="2"/>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Se añaden las gráficas y tablas al artículo, y se diseña el artículo para su publicación, así como el resto de la revista, incluyendo portada, contraportada, y prefacios. Se entrega un archivo en formato “.pdf”</w:t>
      </w:r>
      <w:r>
        <w:rPr>
          <w:rFonts w:ascii="Georgia" w:hAnsi="Georgia" w:cs="Times New Roman"/>
          <w:sz w:val="24"/>
          <w:szCs w:val="24"/>
        </w:rPr>
        <w:t>.</w:t>
      </w:r>
    </w:p>
    <w:p w14:paraId="2D4F6F7A" w14:textId="77777777" w:rsidR="00D80278" w:rsidRDefault="00D80278"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Sétima etapa: Revisión final.</w:t>
      </w:r>
    </w:p>
    <w:p w14:paraId="5B74631A" w14:textId="77777777" w:rsidR="00D80278" w:rsidRDefault="00D80278" w:rsidP="00D80278">
      <w:pPr>
        <w:pStyle w:val="ListParagraph"/>
        <w:numPr>
          <w:ilvl w:val="2"/>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Se revisa toda la revista de manera íntegra y general en Comisión Plena y se hacen las correcciones necesarias para su publicación</w:t>
      </w:r>
      <w:r>
        <w:rPr>
          <w:rFonts w:ascii="Georgia" w:hAnsi="Georgia" w:cs="Times New Roman"/>
          <w:sz w:val="24"/>
          <w:szCs w:val="24"/>
        </w:rPr>
        <w:t>.</w:t>
      </w:r>
    </w:p>
    <w:p w14:paraId="1B0AB6BD" w14:textId="77777777" w:rsidR="00D80278" w:rsidRDefault="00D80278" w:rsidP="00D80278">
      <w:pPr>
        <w:pStyle w:val="ListParagraph"/>
        <w:numPr>
          <w:ilvl w:val="1"/>
          <w:numId w:val="3"/>
        </w:numPr>
        <w:spacing w:before="240" w:after="0" w:line="276" w:lineRule="auto"/>
        <w:jc w:val="both"/>
        <w:rPr>
          <w:rFonts w:ascii="Georgia" w:hAnsi="Georgia" w:cs="Times New Roman"/>
          <w:sz w:val="24"/>
          <w:szCs w:val="24"/>
        </w:rPr>
      </w:pPr>
      <w:r>
        <w:rPr>
          <w:rFonts w:ascii="Georgia" w:hAnsi="Georgia" w:cs="Times New Roman"/>
          <w:sz w:val="24"/>
          <w:szCs w:val="24"/>
        </w:rPr>
        <w:t>Octava etapa: Publicación:</w:t>
      </w:r>
    </w:p>
    <w:p w14:paraId="05111F6B" w14:textId="233F0CD2" w:rsidR="00D80278" w:rsidRDefault="00D80278" w:rsidP="00D80278">
      <w:pPr>
        <w:pStyle w:val="ListParagraph"/>
        <w:numPr>
          <w:ilvl w:val="2"/>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La revista se publica en línea a tr</w:t>
      </w:r>
      <w:r>
        <w:rPr>
          <w:rFonts w:ascii="Georgia" w:hAnsi="Georgia" w:cs="Times New Roman"/>
          <w:sz w:val="24"/>
          <w:szCs w:val="24"/>
        </w:rPr>
        <w:t>avés de una página web ligada a El</w:t>
      </w:r>
      <w:r w:rsidRPr="00D80278">
        <w:rPr>
          <w:rFonts w:ascii="Georgia" w:hAnsi="Georgia" w:cs="Times New Roman"/>
          <w:sz w:val="24"/>
          <w:szCs w:val="24"/>
        </w:rPr>
        <w:t xml:space="preserve"> Colegio de México</w:t>
      </w:r>
      <w:r w:rsidR="00E10A12">
        <w:rPr>
          <w:rFonts w:ascii="Georgia" w:hAnsi="Georgia" w:cs="Times New Roman"/>
          <w:sz w:val="24"/>
          <w:szCs w:val="24"/>
        </w:rPr>
        <w:t xml:space="preserve"> (almanaque.colmex.mx).</w:t>
      </w:r>
    </w:p>
    <w:p w14:paraId="7CEF0C88" w14:textId="6C028FE5" w:rsidR="00D80278" w:rsidRDefault="00D80278" w:rsidP="00D80278">
      <w:pPr>
        <w:pStyle w:val="ListParagraph"/>
        <w:numPr>
          <w:ilvl w:val="2"/>
          <w:numId w:val="3"/>
        </w:numPr>
        <w:spacing w:before="240" w:after="0" w:line="276" w:lineRule="auto"/>
        <w:jc w:val="both"/>
        <w:rPr>
          <w:rFonts w:ascii="Georgia" w:hAnsi="Georgia" w:cs="Times New Roman"/>
          <w:sz w:val="24"/>
          <w:szCs w:val="24"/>
        </w:rPr>
      </w:pPr>
      <w:r w:rsidRPr="00D80278">
        <w:rPr>
          <w:rFonts w:ascii="Georgia" w:hAnsi="Georgia" w:cs="Times New Roman"/>
          <w:sz w:val="24"/>
          <w:szCs w:val="24"/>
        </w:rPr>
        <w:t xml:space="preserve">La </w:t>
      </w:r>
      <w:r w:rsidR="006A3796">
        <w:rPr>
          <w:rFonts w:ascii="Georgia" w:hAnsi="Georgia" w:cs="Times New Roman"/>
          <w:sz w:val="24"/>
          <w:szCs w:val="24"/>
        </w:rPr>
        <w:t>Dirección Extern</w:t>
      </w:r>
      <w:r w:rsidR="00BD5343">
        <w:rPr>
          <w:rFonts w:ascii="Georgia" w:hAnsi="Georgia" w:cs="Times New Roman"/>
          <w:sz w:val="24"/>
          <w:szCs w:val="24"/>
        </w:rPr>
        <w:t>a y</w:t>
      </w:r>
      <w:r w:rsidR="00E10A12">
        <w:rPr>
          <w:rFonts w:ascii="Georgia" w:hAnsi="Georgia" w:cs="Times New Roman"/>
          <w:sz w:val="24"/>
          <w:szCs w:val="24"/>
        </w:rPr>
        <w:t xml:space="preserve"> Comisión de Diseño</w:t>
      </w:r>
      <w:r w:rsidR="009A1120">
        <w:rPr>
          <w:rFonts w:ascii="Georgia" w:hAnsi="Georgia" w:cs="Times New Roman"/>
          <w:sz w:val="24"/>
          <w:szCs w:val="24"/>
        </w:rPr>
        <w:t xml:space="preserve"> y Redes</w:t>
      </w:r>
      <w:r w:rsidRPr="00D80278">
        <w:rPr>
          <w:rFonts w:ascii="Georgia" w:hAnsi="Georgia" w:cs="Times New Roman"/>
          <w:sz w:val="24"/>
          <w:szCs w:val="24"/>
        </w:rPr>
        <w:t xml:space="preserve"> debe</w:t>
      </w:r>
      <w:r w:rsidR="00E10A12">
        <w:rPr>
          <w:rFonts w:ascii="Georgia" w:hAnsi="Georgia" w:cs="Times New Roman"/>
          <w:sz w:val="24"/>
          <w:szCs w:val="24"/>
        </w:rPr>
        <w:t>n</w:t>
      </w:r>
      <w:r w:rsidRPr="00D80278">
        <w:rPr>
          <w:rFonts w:ascii="Georgia" w:hAnsi="Georgia" w:cs="Times New Roman"/>
          <w:sz w:val="24"/>
          <w:szCs w:val="24"/>
        </w:rPr>
        <w:t xml:space="preserve"> promocionar la </w:t>
      </w:r>
      <w:r w:rsidR="00E10A12">
        <w:rPr>
          <w:rFonts w:ascii="Georgia" w:hAnsi="Georgia" w:cs="Times New Roman"/>
          <w:sz w:val="24"/>
          <w:szCs w:val="24"/>
        </w:rPr>
        <w:t>revista, dividiendo sus labores como se indica en la sección 5.2.</w:t>
      </w:r>
    </w:p>
    <w:p w14:paraId="79C0B43D" w14:textId="2D072831" w:rsidR="00D80278" w:rsidRPr="00D80278" w:rsidRDefault="00D80278" w:rsidP="00D80278">
      <w:pPr>
        <w:pStyle w:val="ListParagraph"/>
        <w:numPr>
          <w:ilvl w:val="1"/>
          <w:numId w:val="3"/>
        </w:numPr>
        <w:spacing w:before="240" w:after="0" w:line="276" w:lineRule="auto"/>
        <w:jc w:val="both"/>
        <w:rPr>
          <w:rFonts w:ascii="Georgia" w:hAnsi="Georgia" w:cs="Times New Roman"/>
          <w:sz w:val="24"/>
          <w:szCs w:val="24"/>
        </w:rPr>
      </w:pPr>
      <w:r w:rsidRPr="00D80278">
        <w:rPr>
          <w:rFonts w:ascii="Georgia" w:hAnsi="Georgia" w:cs="Times New Roman"/>
          <w:i/>
          <w:sz w:val="24"/>
          <w:szCs w:val="24"/>
        </w:rPr>
        <w:t>Almanaque Económico</w:t>
      </w:r>
      <w:r w:rsidRPr="00D80278">
        <w:rPr>
          <w:rFonts w:ascii="Georgia" w:hAnsi="Georgia" w:cs="Times New Roman"/>
          <w:sz w:val="24"/>
          <w:szCs w:val="24"/>
        </w:rPr>
        <w:t xml:space="preserve"> </w:t>
      </w:r>
      <w:r w:rsidR="0071365E">
        <w:rPr>
          <w:rFonts w:ascii="Georgia" w:hAnsi="Georgia" w:cs="Times New Roman"/>
          <w:sz w:val="24"/>
          <w:szCs w:val="24"/>
        </w:rPr>
        <w:t>no puede negar</w:t>
      </w:r>
      <w:r w:rsidRPr="00D80278">
        <w:rPr>
          <w:rFonts w:ascii="Georgia" w:hAnsi="Georgia" w:cs="Times New Roman"/>
          <w:sz w:val="24"/>
          <w:szCs w:val="24"/>
        </w:rPr>
        <w:t xml:space="preserve"> la publicación de resultados</w:t>
      </w:r>
      <w:r w:rsidR="0071365E">
        <w:rPr>
          <w:rFonts w:ascii="Georgia" w:hAnsi="Georgia" w:cs="Times New Roman"/>
          <w:sz w:val="24"/>
          <w:szCs w:val="24"/>
        </w:rPr>
        <w:t xml:space="preserve"> por ser</w:t>
      </w:r>
      <w:r w:rsidRPr="00D80278">
        <w:rPr>
          <w:rFonts w:ascii="Georgia" w:hAnsi="Georgia" w:cs="Times New Roman"/>
          <w:sz w:val="24"/>
          <w:szCs w:val="24"/>
        </w:rPr>
        <w:t xml:space="preserve"> negativos, es decir, que no encuentren efectos empíricos. </w:t>
      </w:r>
      <w:r w:rsidR="0071365E">
        <w:rPr>
          <w:rFonts w:ascii="Georgia" w:hAnsi="Georgia" w:cs="Times New Roman"/>
          <w:sz w:val="24"/>
          <w:szCs w:val="24"/>
        </w:rPr>
        <w:t>Tampoco se puede descalificar un</w:t>
      </w:r>
      <w:r w:rsidRPr="00D80278">
        <w:rPr>
          <w:rFonts w:ascii="Georgia" w:hAnsi="Georgia" w:cs="Times New Roman"/>
          <w:sz w:val="24"/>
          <w:szCs w:val="24"/>
        </w:rPr>
        <w:t xml:space="preserve"> artículo </w:t>
      </w:r>
      <w:r w:rsidR="0071365E">
        <w:rPr>
          <w:rFonts w:ascii="Georgia" w:hAnsi="Georgia" w:cs="Times New Roman"/>
          <w:sz w:val="24"/>
          <w:szCs w:val="24"/>
        </w:rPr>
        <w:t>por</w:t>
      </w:r>
      <w:r w:rsidRPr="00D80278">
        <w:rPr>
          <w:rFonts w:ascii="Georgia" w:hAnsi="Georgia" w:cs="Times New Roman"/>
          <w:sz w:val="24"/>
          <w:szCs w:val="24"/>
        </w:rPr>
        <w:t>que reproduzcan resultados previos en la literatura con nuevos datos. Esto tiene como objetivo reducir los sesgos de publicación y fomentar la reproducibilidad de los resultados en la Economía.</w:t>
      </w:r>
    </w:p>
    <w:p w14:paraId="70CF8BA8" w14:textId="77777777" w:rsidR="00B229C5" w:rsidRPr="008729F0" w:rsidRDefault="00B229C5" w:rsidP="00D80278">
      <w:pPr>
        <w:pStyle w:val="ListParagraph"/>
        <w:numPr>
          <w:ilvl w:val="0"/>
          <w:numId w:val="3"/>
        </w:numPr>
        <w:spacing w:before="240" w:after="0" w:line="276" w:lineRule="auto"/>
        <w:jc w:val="both"/>
        <w:rPr>
          <w:rFonts w:ascii="Georgia" w:hAnsi="Georgia" w:cs="Times New Roman"/>
          <w:sz w:val="40"/>
          <w:szCs w:val="40"/>
        </w:rPr>
      </w:pPr>
      <w:r w:rsidRPr="008729F0">
        <w:rPr>
          <w:rFonts w:ascii="Georgia" w:hAnsi="Georgia" w:cs="Times New Roman"/>
          <w:sz w:val="40"/>
          <w:szCs w:val="40"/>
        </w:rPr>
        <w:t>Criterios</w:t>
      </w:r>
    </w:p>
    <w:p w14:paraId="652DA3D7" w14:textId="77777777" w:rsidR="00B229C5" w:rsidRDefault="000F6E56" w:rsidP="000F6E56">
      <w:pPr>
        <w:pStyle w:val="ListParagraph"/>
        <w:numPr>
          <w:ilvl w:val="1"/>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Lineamientos de entrega: Los textos deben cumplir con los siguientes requisitos. De lo contrario, se rechazan inmediatamente.</w:t>
      </w:r>
    </w:p>
    <w:p w14:paraId="22F35A08"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Debe recibirse únicamente por los canales especificados por la convocatoria, y sólo durante las fechas establecidas por la misma.</w:t>
      </w:r>
    </w:p>
    <w:p w14:paraId="6CD1A019" w14:textId="099A7F58" w:rsid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Debe ser un artículo original e inédito en cualquier medio impreso o electrónico, incluidos blogs o redes sociales.</w:t>
      </w:r>
    </w:p>
    <w:p w14:paraId="0714198E" w14:textId="1B6896C2" w:rsidR="003607EC" w:rsidRPr="000F6E56" w:rsidRDefault="003607EC" w:rsidP="000F6E56">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Debe ser un artículo cuyo objeto de análisis sea un tema económico.</w:t>
      </w:r>
    </w:p>
    <w:p w14:paraId="40F7CBF4" w14:textId="77777777" w:rsid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lastRenderedPageBreak/>
        <w:t>El artículo puede tener cualquier número de autores, pero todos deben ser estudiantes de licenciatura.</w:t>
      </w:r>
    </w:p>
    <w:p w14:paraId="7D5826A1" w14:textId="54E53EF0" w:rsidR="000F6E56" w:rsidRDefault="00E4247D" w:rsidP="000F6E56">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Si se recibe</w:t>
      </w:r>
      <w:r w:rsidR="000F6E56" w:rsidRPr="000F6E56">
        <w:rPr>
          <w:rFonts w:ascii="Georgia" w:hAnsi="Georgia" w:cs="Times New Roman"/>
          <w:sz w:val="24"/>
          <w:szCs w:val="24"/>
        </w:rPr>
        <w:t xml:space="preserve"> asesoría para la realización del artículo, se deben proporcionar el nombre e información de contacto de dichos asesores en el formato correspondiente.</w:t>
      </w:r>
    </w:p>
    <w:p w14:paraId="79AC59CC" w14:textId="0181A5FC" w:rsidR="005634F5" w:rsidRDefault="005634F5" w:rsidP="000F6E56">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Cualquier análisis estadístico debe realizarse en STAT o R.</w:t>
      </w:r>
    </w:p>
    <w:p w14:paraId="39CEEA45"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El artículo debe estar escrito en </w:t>
      </w:r>
      <w:r w:rsidR="00D764FD" w:rsidRPr="000F6E56">
        <w:rPr>
          <w:rFonts w:ascii="Georgia" w:hAnsi="Georgia" w:cs="Times New Roman"/>
          <w:sz w:val="24"/>
          <w:szCs w:val="24"/>
        </w:rPr>
        <w:t>español</w:t>
      </w:r>
      <w:r w:rsidR="00D764FD">
        <w:rPr>
          <w:rFonts w:ascii="Georgia" w:hAnsi="Georgia" w:cs="Times New Roman"/>
          <w:sz w:val="24"/>
          <w:szCs w:val="24"/>
        </w:rPr>
        <w:t xml:space="preserve"> o i</w:t>
      </w:r>
      <w:r w:rsidRPr="000F6E56">
        <w:rPr>
          <w:rFonts w:ascii="Georgia" w:hAnsi="Georgia" w:cs="Times New Roman"/>
          <w:sz w:val="24"/>
          <w:szCs w:val="24"/>
        </w:rPr>
        <w:t xml:space="preserve">nglés. </w:t>
      </w:r>
    </w:p>
    <w:p w14:paraId="51FE359A" w14:textId="77777777" w:rsidR="000F6E56" w:rsidRPr="00D764FD" w:rsidRDefault="000F6E56" w:rsidP="000F6E56">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El idioma elegido debe ser consistente a lo largo del artículo, con la excepción del título y el </w:t>
      </w:r>
      <w:r w:rsidRPr="00D764FD">
        <w:rPr>
          <w:rFonts w:ascii="Georgia" w:hAnsi="Georgia" w:cs="Times New Roman"/>
          <w:sz w:val="24"/>
          <w:szCs w:val="24"/>
        </w:rPr>
        <w:t xml:space="preserve">resumen </w:t>
      </w:r>
      <w:r w:rsidRPr="00D764FD">
        <w:rPr>
          <w:rFonts w:ascii="Georgia" w:hAnsi="Georgia" w:cs="Times New Roman"/>
          <w:i/>
          <w:sz w:val="24"/>
          <w:szCs w:val="24"/>
        </w:rPr>
        <w:t xml:space="preserve">[sección </w:t>
      </w:r>
      <w:r w:rsidR="00D764FD" w:rsidRPr="00D764FD">
        <w:rPr>
          <w:rFonts w:ascii="Georgia" w:hAnsi="Georgia" w:cs="Times New Roman"/>
          <w:i/>
          <w:sz w:val="24"/>
          <w:szCs w:val="24"/>
        </w:rPr>
        <w:t>6.1.12.1 y sección 6.1.12.2</w:t>
      </w:r>
      <w:r w:rsidRPr="00D764FD">
        <w:rPr>
          <w:rFonts w:ascii="Georgia" w:hAnsi="Georgia" w:cs="Times New Roman"/>
          <w:i/>
          <w:sz w:val="24"/>
          <w:szCs w:val="24"/>
        </w:rPr>
        <w:t>].</w:t>
      </w:r>
    </w:p>
    <w:p w14:paraId="205B3B4D" w14:textId="77777777" w:rsidR="000F6E56" w:rsidRPr="000F6E56" w:rsidRDefault="000F6E56" w:rsidP="000F6E56">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Los textos citados pueden estar en cualquier idioma, pero se debe proporcionar una traducción al idioma del texto. Si la traducción es hecha por </w:t>
      </w:r>
      <w:r>
        <w:rPr>
          <w:rFonts w:ascii="Georgia" w:hAnsi="Georgia" w:cs="Times New Roman"/>
          <w:sz w:val="24"/>
          <w:szCs w:val="24"/>
        </w:rPr>
        <w:t>el o los autores</w:t>
      </w:r>
      <w:r w:rsidRPr="000F6E56">
        <w:rPr>
          <w:rFonts w:ascii="Georgia" w:hAnsi="Georgia" w:cs="Times New Roman"/>
          <w:sz w:val="24"/>
          <w:szCs w:val="24"/>
        </w:rPr>
        <w:t>, esta debe indicarse como tal.</w:t>
      </w:r>
    </w:p>
    <w:p w14:paraId="66FEB118" w14:textId="77777777" w:rsidR="000F6E56" w:rsidRDefault="000F6E56" w:rsidP="000F6E56">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El formato de citas y bibliografía debe ser el que corresponde al idioma elegido, como se ejemplifica a continuación</w:t>
      </w:r>
      <w:r>
        <w:rPr>
          <w:rFonts w:ascii="Georgia" w:hAnsi="Georgia" w:cs="Times New Roman"/>
          <w:sz w:val="24"/>
          <w:szCs w:val="24"/>
        </w:rPr>
        <w:t>.</w:t>
      </w:r>
    </w:p>
    <w:tbl>
      <w:tblPr>
        <w:tblStyle w:val="TableGrid"/>
        <w:tblW w:w="0" w:type="auto"/>
        <w:tblLook w:val="04A0" w:firstRow="1" w:lastRow="0" w:firstColumn="1" w:lastColumn="0" w:noHBand="0" w:noVBand="1"/>
      </w:tblPr>
      <w:tblGrid>
        <w:gridCol w:w="4414"/>
        <w:gridCol w:w="4414"/>
      </w:tblGrid>
      <w:tr w:rsidR="000F6E56" w14:paraId="2324DE6B" w14:textId="77777777" w:rsidTr="000F6E56">
        <w:tc>
          <w:tcPr>
            <w:tcW w:w="4414" w:type="dxa"/>
          </w:tcPr>
          <w:p w14:paraId="53DCC16E" w14:textId="77777777" w:rsidR="000F6E56" w:rsidRDefault="000F6E56" w:rsidP="000F6E56">
            <w:pPr>
              <w:spacing w:before="240" w:line="276" w:lineRule="auto"/>
              <w:jc w:val="both"/>
              <w:rPr>
                <w:rFonts w:ascii="Georgia" w:hAnsi="Georgia" w:cs="Times New Roman"/>
                <w:sz w:val="24"/>
                <w:szCs w:val="24"/>
              </w:rPr>
            </w:pPr>
            <w:r>
              <w:rPr>
                <w:rFonts w:ascii="Georgia" w:hAnsi="Georgia" w:cs="Times New Roman"/>
                <w:sz w:val="24"/>
                <w:szCs w:val="24"/>
              </w:rPr>
              <w:t>Español</w:t>
            </w:r>
          </w:p>
        </w:tc>
        <w:tc>
          <w:tcPr>
            <w:tcW w:w="4414" w:type="dxa"/>
          </w:tcPr>
          <w:p w14:paraId="56F57F63" w14:textId="77777777" w:rsidR="000F6E56" w:rsidRDefault="000F6E56" w:rsidP="000F6E56">
            <w:pPr>
              <w:spacing w:before="240" w:line="276" w:lineRule="auto"/>
              <w:jc w:val="both"/>
              <w:rPr>
                <w:rFonts w:ascii="Georgia" w:hAnsi="Georgia" w:cs="Times New Roman"/>
                <w:sz w:val="24"/>
                <w:szCs w:val="24"/>
              </w:rPr>
            </w:pPr>
            <w:r w:rsidRPr="000F6E56">
              <w:rPr>
                <w:rFonts w:ascii="Georgia" w:hAnsi="Georgia" w:cs="Times New Roman"/>
                <w:sz w:val="24"/>
                <w:szCs w:val="24"/>
                <w:lang w:val="en-GB"/>
              </w:rPr>
              <w:t xml:space="preserve">Antón Sarabia, Arturo. “Business cycles in developed and developing countries.” </w:t>
            </w:r>
            <w:r w:rsidRPr="000F6E56">
              <w:rPr>
                <w:rFonts w:ascii="Georgia" w:hAnsi="Georgia" w:cs="Times New Roman"/>
                <w:sz w:val="24"/>
                <w:szCs w:val="24"/>
              </w:rPr>
              <w:t>En Contemporary Topics in Macroeconomics, editado por Julio César Leal Ordóñez y Stephen McKnight, 43-72. Ciudad de México: El Colegio de México, Centro de Estudios Económicos, 2014.</w:t>
            </w:r>
          </w:p>
        </w:tc>
      </w:tr>
      <w:tr w:rsidR="000F6E56" w14:paraId="3194D90E" w14:textId="77777777" w:rsidTr="000F6E56">
        <w:tc>
          <w:tcPr>
            <w:tcW w:w="4414" w:type="dxa"/>
          </w:tcPr>
          <w:p w14:paraId="58758676" w14:textId="77777777" w:rsidR="000F6E56" w:rsidRDefault="000F6E56" w:rsidP="000F6E56">
            <w:pPr>
              <w:spacing w:before="240" w:line="276" w:lineRule="auto"/>
              <w:jc w:val="both"/>
              <w:rPr>
                <w:rFonts w:ascii="Georgia" w:hAnsi="Georgia" w:cs="Times New Roman"/>
                <w:sz w:val="24"/>
                <w:szCs w:val="24"/>
              </w:rPr>
            </w:pPr>
            <w:r>
              <w:rPr>
                <w:rFonts w:ascii="Georgia" w:hAnsi="Georgia" w:cs="Times New Roman"/>
                <w:sz w:val="24"/>
                <w:szCs w:val="24"/>
              </w:rPr>
              <w:t>Inglés</w:t>
            </w:r>
          </w:p>
        </w:tc>
        <w:tc>
          <w:tcPr>
            <w:tcW w:w="4414" w:type="dxa"/>
          </w:tcPr>
          <w:p w14:paraId="2FB443AC" w14:textId="77777777" w:rsidR="000F6E56" w:rsidRDefault="000F6E56" w:rsidP="000F6E56">
            <w:pPr>
              <w:spacing w:before="240" w:line="276" w:lineRule="auto"/>
              <w:jc w:val="both"/>
              <w:rPr>
                <w:rFonts w:ascii="Georgia" w:hAnsi="Georgia" w:cs="Times New Roman"/>
                <w:sz w:val="24"/>
                <w:szCs w:val="24"/>
              </w:rPr>
            </w:pPr>
            <w:r w:rsidRPr="000F6E56">
              <w:rPr>
                <w:rFonts w:ascii="Georgia" w:hAnsi="Georgia" w:cs="Times New Roman"/>
                <w:sz w:val="24"/>
                <w:szCs w:val="24"/>
                <w:lang w:val="en-GB"/>
              </w:rPr>
              <w:t xml:space="preserve">Antón Sarabia, Arturo. “Business cycles in developed and developing countries.” In Contemporary Topics in Macroeconomics, edited by Julio César Leal Ordóñez and Stephen McKnight, 43-72. </w:t>
            </w:r>
            <w:r w:rsidRPr="000F6E56">
              <w:rPr>
                <w:rFonts w:ascii="Georgia" w:hAnsi="Georgia" w:cs="Times New Roman"/>
                <w:sz w:val="24"/>
                <w:szCs w:val="24"/>
              </w:rPr>
              <w:t>Mexico City: El Colegio de México, Centro de Estudios Económicos, 2014.</w:t>
            </w:r>
          </w:p>
        </w:tc>
      </w:tr>
    </w:tbl>
    <w:p w14:paraId="3657B113"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Debe ser un artículo académico. No se admiten ensayos, poesía, narrativa, cartas, opiniones o cualquier otro tipo de contenido.</w:t>
      </w:r>
    </w:p>
    <w:p w14:paraId="5D30E836"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Debe contar con una bibliografía.</w:t>
      </w:r>
    </w:p>
    <w:p w14:paraId="57D51511" w14:textId="73FE3349" w:rsidR="005634F5" w:rsidRPr="005634F5"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Debe citar apropiadamente siguiendo el formato Chicago/Turabian</w:t>
      </w:r>
      <w:r w:rsidR="005634F5">
        <w:rPr>
          <w:rFonts w:ascii="Georgia" w:hAnsi="Georgia" w:cs="Times New Roman"/>
          <w:sz w:val="24"/>
          <w:szCs w:val="24"/>
        </w:rPr>
        <w:t>, o APA.</w:t>
      </w:r>
    </w:p>
    <w:p w14:paraId="35573DB7" w14:textId="77777777" w:rsidR="005634F5" w:rsidRPr="005634F5" w:rsidRDefault="005634F5" w:rsidP="000F6E56">
      <w:pPr>
        <w:pStyle w:val="ListParagraph"/>
        <w:numPr>
          <w:ilvl w:val="2"/>
          <w:numId w:val="3"/>
        </w:numPr>
        <w:spacing w:before="240" w:after="0" w:line="276" w:lineRule="auto"/>
        <w:jc w:val="both"/>
        <w:rPr>
          <w:rFonts w:ascii="Georgia" w:hAnsi="Georgia" w:cs="Times New Roman"/>
          <w:sz w:val="24"/>
          <w:szCs w:val="24"/>
        </w:rPr>
      </w:pPr>
      <w:r w:rsidRPr="005634F5">
        <w:rPr>
          <w:rFonts w:ascii="Georgia" w:hAnsi="Georgia" w:cs="Times New Roman"/>
          <w:sz w:val="24"/>
          <w:szCs w:val="24"/>
        </w:rPr>
        <w:t>Debe enviarse como un archivo “.zip” que contenga ya sea:</w:t>
      </w:r>
    </w:p>
    <w:p w14:paraId="2477E0D2" w14:textId="77777777" w:rsidR="005634F5" w:rsidRPr="005634F5" w:rsidRDefault="005634F5" w:rsidP="005634F5">
      <w:pPr>
        <w:pStyle w:val="ListParagraph"/>
        <w:numPr>
          <w:ilvl w:val="2"/>
          <w:numId w:val="3"/>
        </w:numPr>
        <w:spacing w:before="240" w:after="0" w:line="276" w:lineRule="auto"/>
        <w:jc w:val="both"/>
        <w:rPr>
          <w:rFonts w:ascii="Georgia" w:hAnsi="Georgia" w:cs="Times New Roman"/>
          <w:sz w:val="24"/>
          <w:szCs w:val="24"/>
        </w:rPr>
      </w:pPr>
      <w:r w:rsidRPr="005634F5">
        <w:rPr>
          <w:rFonts w:ascii="Georgia" w:hAnsi="Georgia" w:cs="Times New Roman"/>
          <w:sz w:val="24"/>
          <w:szCs w:val="24"/>
        </w:rPr>
        <w:lastRenderedPageBreak/>
        <w:t xml:space="preserve">Un documento “.doc” o “.docx”, así como los archivos de las imágenes utilizadas en formato “.eps” </w:t>
      </w:r>
    </w:p>
    <w:p w14:paraId="492B433C" w14:textId="1AD66071" w:rsidR="005634F5" w:rsidRPr="005634F5" w:rsidRDefault="005634F5" w:rsidP="005634F5">
      <w:pPr>
        <w:pStyle w:val="ListParagraph"/>
        <w:numPr>
          <w:ilvl w:val="2"/>
          <w:numId w:val="3"/>
        </w:numPr>
        <w:spacing w:before="240" w:after="0" w:line="276" w:lineRule="auto"/>
        <w:jc w:val="both"/>
        <w:rPr>
          <w:rFonts w:ascii="Georgia" w:hAnsi="Georgia" w:cs="Times New Roman"/>
          <w:sz w:val="24"/>
          <w:szCs w:val="24"/>
        </w:rPr>
      </w:pPr>
      <w:r w:rsidRPr="005634F5">
        <w:rPr>
          <w:rFonts w:ascii="Georgia" w:hAnsi="Georgia" w:cs="Times New Roman"/>
          <w:sz w:val="24"/>
          <w:szCs w:val="24"/>
        </w:rPr>
        <w:t>O como proyecto de LaTeX en un archivo “.zip” que incluya al menos un archivo “.tex”, un archivo “.bib”, así como los archivos de las imágenes utilizadas en formato “.eps”</w:t>
      </w:r>
    </w:p>
    <w:p w14:paraId="61EA7292" w14:textId="2F43BE38" w:rsidR="005634F5" w:rsidRPr="005634F5" w:rsidRDefault="005634F5" w:rsidP="005634F5">
      <w:pPr>
        <w:pStyle w:val="ListParagraph"/>
        <w:numPr>
          <w:ilvl w:val="2"/>
          <w:numId w:val="3"/>
        </w:numPr>
        <w:spacing w:before="240" w:after="0" w:line="276" w:lineRule="auto"/>
        <w:jc w:val="both"/>
        <w:rPr>
          <w:rFonts w:ascii="Georgia" w:hAnsi="Georgia" w:cs="Times New Roman"/>
          <w:sz w:val="24"/>
          <w:szCs w:val="24"/>
        </w:rPr>
      </w:pPr>
      <w:r w:rsidRPr="005634F5">
        <w:rPr>
          <w:rFonts w:ascii="Georgia" w:hAnsi="Georgia" w:cs="Times New Roman"/>
          <w:sz w:val="24"/>
          <w:szCs w:val="24"/>
        </w:rPr>
        <w:t>Si se realiza algún análisis estadístico, incluir en el archivo “.zip” también deben incluirse los datos originales (en ".dta" ".csv", ".xls" o ".xlsx") y ejecutables utilizados (en ".do" para STATA o ".r" para R).</w:t>
      </w:r>
    </w:p>
    <w:p w14:paraId="15EE4AA5" w14:textId="1B6480F5" w:rsid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Especificaciones de</w:t>
      </w:r>
      <w:r w:rsidR="00E4247D">
        <w:rPr>
          <w:rFonts w:ascii="Georgia" w:hAnsi="Georgia" w:cs="Times New Roman"/>
          <w:sz w:val="24"/>
          <w:szCs w:val="24"/>
        </w:rPr>
        <w:t>l</w:t>
      </w:r>
      <w:r w:rsidRPr="000F6E56">
        <w:rPr>
          <w:rFonts w:ascii="Georgia" w:hAnsi="Georgia" w:cs="Times New Roman"/>
          <w:sz w:val="24"/>
          <w:szCs w:val="24"/>
        </w:rPr>
        <w:t xml:space="preserve"> formato</w:t>
      </w:r>
      <w:r w:rsidR="005634F5">
        <w:rPr>
          <w:rFonts w:ascii="Georgia" w:hAnsi="Georgia" w:cs="Times New Roman"/>
          <w:sz w:val="24"/>
          <w:szCs w:val="24"/>
        </w:rPr>
        <w:t xml:space="preserve"> para .doc o .docx</w:t>
      </w:r>
      <w:r w:rsidRPr="000F6E56">
        <w:rPr>
          <w:rFonts w:ascii="Georgia" w:hAnsi="Georgia" w:cs="Times New Roman"/>
          <w:sz w:val="24"/>
          <w:szCs w:val="24"/>
        </w:rPr>
        <w:t>:</w:t>
      </w:r>
    </w:p>
    <w:p w14:paraId="71B26119" w14:textId="77777777" w:rsidR="000F6E56" w:rsidRPr="000F6E56"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Tipo de letra: Times New </w:t>
      </w:r>
      <w:r w:rsidRPr="005634F5">
        <w:rPr>
          <w:rFonts w:ascii="Georgia" w:hAnsi="Georgia" w:cs="Times New Roman"/>
          <w:sz w:val="24"/>
          <w:szCs w:val="24"/>
        </w:rPr>
        <w:t>Roman</w:t>
      </w:r>
      <w:r>
        <w:rPr>
          <w:rFonts w:ascii="Georgia" w:hAnsi="Georgia" w:cs="Times New Roman"/>
          <w:sz w:val="24"/>
          <w:szCs w:val="24"/>
        </w:rPr>
        <w:t>.</w:t>
      </w:r>
    </w:p>
    <w:p w14:paraId="6343EF05" w14:textId="71AE2755" w:rsidR="000F6E56" w:rsidRPr="000F6E56" w:rsidRDefault="00950E1F" w:rsidP="005634F5">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Tamaño: 1</w:t>
      </w:r>
      <w:r w:rsidR="003A116F">
        <w:rPr>
          <w:rFonts w:ascii="Georgia" w:hAnsi="Georgia" w:cs="Times New Roman"/>
          <w:sz w:val="24"/>
          <w:szCs w:val="24"/>
        </w:rPr>
        <w:t>0</w:t>
      </w:r>
      <w:r>
        <w:rPr>
          <w:rFonts w:ascii="Georgia" w:hAnsi="Georgia" w:cs="Times New Roman"/>
          <w:sz w:val="24"/>
          <w:szCs w:val="24"/>
        </w:rPr>
        <w:t xml:space="preserve"> punto</w:t>
      </w:r>
      <w:r w:rsidR="000F6E56" w:rsidRPr="000F6E56">
        <w:rPr>
          <w:rFonts w:ascii="Georgia" w:hAnsi="Georgia" w:cs="Times New Roman"/>
          <w:sz w:val="24"/>
          <w:szCs w:val="24"/>
        </w:rPr>
        <w:t>s</w:t>
      </w:r>
      <w:r w:rsidR="000F6E56">
        <w:rPr>
          <w:rFonts w:ascii="Georgia" w:hAnsi="Georgia" w:cs="Times New Roman"/>
          <w:sz w:val="24"/>
          <w:szCs w:val="24"/>
        </w:rPr>
        <w:t>.</w:t>
      </w:r>
    </w:p>
    <w:p w14:paraId="4035853B" w14:textId="75925E91" w:rsidR="000F6E56" w:rsidRPr="000F6E56"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Interlineado: </w:t>
      </w:r>
      <w:r w:rsidR="003A116F">
        <w:rPr>
          <w:rFonts w:ascii="Georgia" w:hAnsi="Georgia" w:cs="Times New Roman"/>
          <w:sz w:val="24"/>
          <w:szCs w:val="24"/>
        </w:rPr>
        <w:t>Doble</w:t>
      </w:r>
      <w:r>
        <w:rPr>
          <w:rFonts w:ascii="Georgia" w:hAnsi="Georgia" w:cs="Times New Roman"/>
          <w:sz w:val="24"/>
          <w:szCs w:val="24"/>
        </w:rPr>
        <w:t>.</w:t>
      </w:r>
    </w:p>
    <w:p w14:paraId="60451048" w14:textId="1514DED0" w:rsidR="000F6E56" w:rsidRPr="000F6E56" w:rsidRDefault="0098643A" w:rsidP="005634F5">
      <w:pPr>
        <w:pStyle w:val="ListParagraph"/>
        <w:numPr>
          <w:ilvl w:val="2"/>
          <w:numId w:val="3"/>
        </w:numPr>
        <w:spacing w:before="240" w:after="0" w:line="276" w:lineRule="auto"/>
        <w:jc w:val="both"/>
        <w:rPr>
          <w:rFonts w:ascii="Georgia" w:hAnsi="Georgia" w:cs="Times New Roman"/>
          <w:sz w:val="24"/>
          <w:szCs w:val="24"/>
        </w:rPr>
      </w:pPr>
      <w:r>
        <w:rPr>
          <w:rFonts w:ascii="Georgia" w:hAnsi="Georgia" w:cs="Times New Roman"/>
          <w:sz w:val="24"/>
          <w:szCs w:val="24"/>
        </w:rPr>
        <w:t xml:space="preserve">Títulos de secciones 14 puntos, alineados a la izquierda. </w:t>
      </w:r>
    </w:p>
    <w:p w14:paraId="548E90EB" w14:textId="2FCAC099" w:rsidR="000F6E56" w:rsidRPr="000F6E56"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Texto Justificado pa</w:t>
      </w:r>
      <w:r w:rsidR="000825C2">
        <w:rPr>
          <w:rFonts w:ascii="Georgia" w:hAnsi="Georgia" w:cs="Times New Roman"/>
          <w:sz w:val="24"/>
          <w:szCs w:val="24"/>
        </w:rPr>
        <w:t>ra el texto del artículo</w:t>
      </w:r>
      <w:r>
        <w:rPr>
          <w:rFonts w:ascii="Georgia" w:hAnsi="Georgia" w:cs="Times New Roman"/>
          <w:sz w:val="24"/>
          <w:szCs w:val="24"/>
        </w:rPr>
        <w:t>.</w:t>
      </w:r>
    </w:p>
    <w:p w14:paraId="7C5A5D63" w14:textId="27311566" w:rsidR="000F6E56" w:rsidRPr="000F6E56"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Márgenes: </w:t>
      </w:r>
      <w:r w:rsidR="003A116F">
        <w:rPr>
          <w:rFonts w:ascii="Georgia" w:hAnsi="Georgia" w:cs="Times New Roman"/>
          <w:sz w:val="24"/>
          <w:szCs w:val="24"/>
        </w:rPr>
        <w:t>1.5 pulgadas</w:t>
      </w:r>
    </w:p>
    <w:p w14:paraId="31BD8CE3" w14:textId="77777777" w:rsidR="000F6E56" w:rsidRPr="000F6E56"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Sangría: Primera línea</w:t>
      </w:r>
      <w:r>
        <w:rPr>
          <w:rFonts w:ascii="Georgia" w:hAnsi="Georgia" w:cs="Times New Roman"/>
          <w:sz w:val="24"/>
          <w:szCs w:val="24"/>
        </w:rPr>
        <w:t>.</w:t>
      </w:r>
    </w:p>
    <w:p w14:paraId="3A0A9DFF" w14:textId="7A1E8C32" w:rsidR="0098643A" w:rsidRDefault="000F6E56"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 xml:space="preserve">Páginas: Máximo </w:t>
      </w:r>
      <w:r w:rsidR="004D1488">
        <w:rPr>
          <w:rFonts w:ascii="Georgia" w:hAnsi="Georgia" w:cs="Times New Roman"/>
          <w:sz w:val="24"/>
          <w:szCs w:val="24"/>
        </w:rPr>
        <w:t>12</w:t>
      </w:r>
      <w:r w:rsidRPr="000F6E56">
        <w:rPr>
          <w:rFonts w:ascii="Georgia" w:hAnsi="Georgia" w:cs="Times New Roman"/>
          <w:sz w:val="24"/>
          <w:szCs w:val="24"/>
        </w:rPr>
        <w:t>, más bibliografía</w:t>
      </w:r>
      <w:r>
        <w:rPr>
          <w:rFonts w:ascii="Georgia" w:hAnsi="Georgia" w:cs="Times New Roman"/>
          <w:sz w:val="24"/>
          <w:szCs w:val="24"/>
        </w:rPr>
        <w:t>.</w:t>
      </w:r>
    </w:p>
    <w:p w14:paraId="1BEBB806" w14:textId="1F11AA49" w:rsidR="005634F5" w:rsidRDefault="005634F5" w:rsidP="005634F5">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Especificaciones de</w:t>
      </w:r>
      <w:r>
        <w:rPr>
          <w:rFonts w:ascii="Georgia" w:hAnsi="Georgia" w:cs="Times New Roman"/>
          <w:sz w:val="24"/>
          <w:szCs w:val="24"/>
        </w:rPr>
        <w:t>l</w:t>
      </w:r>
      <w:r w:rsidRPr="000F6E56">
        <w:rPr>
          <w:rFonts w:ascii="Georgia" w:hAnsi="Georgia" w:cs="Times New Roman"/>
          <w:sz w:val="24"/>
          <w:szCs w:val="24"/>
        </w:rPr>
        <w:t xml:space="preserve"> formato</w:t>
      </w:r>
      <w:r>
        <w:rPr>
          <w:rFonts w:ascii="Georgia" w:hAnsi="Georgia" w:cs="Times New Roman"/>
          <w:sz w:val="24"/>
          <w:szCs w:val="24"/>
        </w:rPr>
        <w:t xml:space="preserve"> para .tex</w:t>
      </w:r>
    </w:p>
    <w:p w14:paraId="03BE7669" w14:textId="68D3A7B9" w:rsidR="005634F5" w:rsidRPr="0098643A" w:rsidRDefault="005634F5" w:rsidP="00BD685C">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Se debe usar una plantilla que se proporcione por AE.</w:t>
      </w:r>
    </w:p>
    <w:p w14:paraId="7135E7DA"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No se debe escribir en el artículo ningún dato personal: ya sea el nombre de los autores o asesores, la institución educativa a la que pertenecen, semestre que cursan, o cualquier otro dato que les identifique. Estos datos se proporcionan por separado cuando se entrega el artículo.</w:t>
      </w:r>
    </w:p>
    <w:p w14:paraId="3C0C97F9" w14:textId="77777777" w:rsidR="000F6E56" w:rsidRPr="000F6E56" w:rsidRDefault="000F6E56" w:rsidP="000F6E56">
      <w:pPr>
        <w:pStyle w:val="ListParagraph"/>
        <w:numPr>
          <w:ilvl w:val="2"/>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Estructura: El artículo debe contar con las siguientes secciones. No hay longitud establecida para cada una.</w:t>
      </w:r>
    </w:p>
    <w:p w14:paraId="06A0A0AB" w14:textId="1979F90F" w:rsidR="000F6E56" w:rsidRPr="000F6E56" w:rsidRDefault="003A116F" w:rsidP="00BD685C">
      <w:pPr>
        <w:pStyle w:val="ListParagraph"/>
        <w:numPr>
          <w:ilvl w:val="3"/>
          <w:numId w:val="3"/>
        </w:numPr>
        <w:spacing w:before="240" w:after="0" w:line="276" w:lineRule="auto"/>
        <w:jc w:val="both"/>
        <w:rPr>
          <w:rFonts w:ascii="Georgia" w:hAnsi="Georgia" w:cs="Times New Roman"/>
          <w:sz w:val="24"/>
          <w:szCs w:val="24"/>
        </w:rPr>
      </w:pPr>
      <w:r>
        <w:rPr>
          <w:rFonts w:ascii="Georgia" w:hAnsi="Georgia" w:cs="Times New Roman"/>
          <w:sz w:val="24"/>
          <w:szCs w:val="24"/>
        </w:rPr>
        <w:t>Portada en la primera página: título y resumen en el idioma del artículo, y de manera opcional, en ambos idiomas.</w:t>
      </w:r>
    </w:p>
    <w:p w14:paraId="5B406FD9" w14:textId="257FB1A8" w:rsidR="000F6E56" w:rsidRPr="000F6E56" w:rsidRDefault="000F6E56" w:rsidP="00BD685C">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Introducción. Debe titularse como tal</w:t>
      </w:r>
    </w:p>
    <w:p w14:paraId="520FCCB8" w14:textId="2ECF3227" w:rsidR="000F6E56" w:rsidRPr="000F6E56" w:rsidRDefault="000F6E56" w:rsidP="00BD685C">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Cuerpo. Puede llevar cualquier título. Si el autor así lo decide, puede usar subtítulos y secciones adicionales.</w:t>
      </w:r>
    </w:p>
    <w:p w14:paraId="432D9678" w14:textId="5DC3DDE1" w:rsidR="000F6E56" w:rsidRPr="002A16F3" w:rsidRDefault="000F6E56" w:rsidP="00BD685C">
      <w:pPr>
        <w:pStyle w:val="ListParagraph"/>
        <w:numPr>
          <w:ilvl w:val="3"/>
          <w:numId w:val="3"/>
        </w:numPr>
        <w:spacing w:before="240" w:after="0" w:line="276" w:lineRule="auto"/>
        <w:jc w:val="both"/>
        <w:rPr>
          <w:rFonts w:ascii="Georgia" w:hAnsi="Georgia" w:cs="Times New Roman"/>
          <w:sz w:val="24"/>
          <w:szCs w:val="24"/>
        </w:rPr>
      </w:pPr>
      <w:r w:rsidRPr="000F6E56">
        <w:rPr>
          <w:rFonts w:ascii="Georgia" w:hAnsi="Georgia" w:cs="Times New Roman"/>
          <w:sz w:val="24"/>
          <w:szCs w:val="24"/>
        </w:rPr>
        <w:t>Conclusión. Debe titularse como tal</w:t>
      </w:r>
      <w:r w:rsidR="00950E1F">
        <w:rPr>
          <w:rFonts w:ascii="Georgia" w:hAnsi="Georgia" w:cs="Times New Roman"/>
          <w:sz w:val="24"/>
          <w:szCs w:val="24"/>
        </w:rPr>
        <w:t>.</w:t>
      </w:r>
    </w:p>
    <w:sectPr w:rsidR="000F6E56" w:rsidRPr="002A1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5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7D74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364EA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C5"/>
    <w:rsid w:val="000825C2"/>
    <w:rsid w:val="000B3F62"/>
    <w:rsid w:val="000E201A"/>
    <w:rsid w:val="000F6E56"/>
    <w:rsid w:val="00100D7F"/>
    <w:rsid w:val="00162D59"/>
    <w:rsid w:val="0020518D"/>
    <w:rsid w:val="002961EA"/>
    <w:rsid w:val="002A16F3"/>
    <w:rsid w:val="002B5DEF"/>
    <w:rsid w:val="002E26DA"/>
    <w:rsid w:val="003475AB"/>
    <w:rsid w:val="003607EC"/>
    <w:rsid w:val="00370722"/>
    <w:rsid w:val="003A116F"/>
    <w:rsid w:val="004358D4"/>
    <w:rsid w:val="00455F5E"/>
    <w:rsid w:val="00467A98"/>
    <w:rsid w:val="004D1488"/>
    <w:rsid w:val="004F1C0E"/>
    <w:rsid w:val="005634F5"/>
    <w:rsid w:val="00590D4A"/>
    <w:rsid w:val="006A3796"/>
    <w:rsid w:val="006F22F9"/>
    <w:rsid w:val="00710782"/>
    <w:rsid w:val="0071365E"/>
    <w:rsid w:val="00713848"/>
    <w:rsid w:val="00746775"/>
    <w:rsid w:val="00762511"/>
    <w:rsid w:val="00790166"/>
    <w:rsid w:val="007C3150"/>
    <w:rsid w:val="007E4ECF"/>
    <w:rsid w:val="00834127"/>
    <w:rsid w:val="008729F0"/>
    <w:rsid w:val="008E2690"/>
    <w:rsid w:val="008E5B08"/>
    <w:rsid w:val="00950E1F"/>
    <w:rsid w:val="0098643A"/>
    <w:rsid w:val="009A1120"/>
    <w:rsid w:val="00A22836"/>
    <w:rsid w:val="00A40D1B"/>
    <w:rsid w:val="00A6098C"/>
    <w:rsid w:val="00AA584D"/>
    <w:rsid w:val="00AE2DB0"/>
    <w:rsid w:val="00B229C5"/>
    <w:rsid w:val="00BD3184"/>
    <w:rsid w:val="00BD5343"/>
    <w:rsid w:val="00BD685C"/>
    <w:rsid w:val="00CB1BEE"/>
    <w:rsid w:val="00D40DE3"/>
    <w:rsid w:val="00D7144B"/>
    <w:rsid w:val="00D764FD"/>
    <w:rsid w:val="00D80278"/>
    <w:rsid w:val="00DB773C"/>
    <w:rsid w:val="00DF2ABC"/>
    <w:rsid w:val="00E10A12"/>
    <w:rsid w:val="00E4247D"/>
    <w:rsid w:val="00FD6763"/>
    <w:rsid w:val="00FE2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1A76"/>
  <w15:chartTrackingRefBased/>
  <w15:docId w15:val="{161DEE3B-F15F-4087-8A5A-2ED8919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C5"/>
    <w:pPr>
      <w:ind w:left="720"/>
      <w:contextualSpacing/>
    </w:pPr>
  </w:style>
  <w:style w:type="table" w:styleId="TableGrid">
    <w:name w:val="Table Grid"/>
    <w:basedOn w:val="TableNormal"/>
    <w:uiPriority w:val="39"/>
    <w:rsid w:val="007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3290</Words>
  <Characters>18757</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Her Rob</dc:creator>
  <cp:keywords/>
  <dc:description/>
  <cp:lastModifiedBy>Pablo Derbez</cp:lastModifiedBy>
  <cp:revision>5</cp:revision>
  <cp:lastPrinted>2019-03-21T21:06:00Z</cp:lastPrinted>
  <dcterms:created xsi:type="dcterms:W3CDTF">2019-08-05T19:47:00Z</dcterms:created>
  <dcterms:modified xsi:type="dcterms:W3CDTF">2019-08-05T22:25:00Z</dcterms:modified>
</cp:coreProperties>
</file>